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FD" w:rsidRPr="008D4198" w:rsidRDefault="00E14DFD" w:rsidP="00E14DFD">
      <w:pPr>
        <w:jc w:val="center"/>
        <w:rPr>
          <w:bCs/>
          <w:sz w:val="24"/>
          <w:szCs w:val="24"/>
          <w:u w:val="single"/>
        </w:rPr>
      </w:pPr>
      <w:r w:rsidRPr="00A863E8">
        <w:rPr>
          <w:bCs/>
          <w:sz w:val="24"/>
          <w:szCs w:val="24"/>
        </w:rPr>
        <w:t xml:space="preserve">Modulo da consegnare </w:t>
      </w:r>
      <w:r w:rsidR="008D4198" w:rsidRPr="00A863E8">
        <w:rPr>
          <w:bCs/>
          <w:sz w:val="24"/>
          <w:szCs w:val="24"/>
          <w:u w:val="single"/>
        </w:rPr>
        <w:t>entro</w:t>
      </w:r>
      <w:r w:rsidRPr="00A863E8">
        <w:rPr>
          <w:bCs/>
          <w:sz w:val="24"/>
          <w:szCs w:val="24"/>
          <w:u w:val="single"/>
        </w:rPr>
        <w:t xml:space="preserve"> </w:t>
      </w:r>
      <w:r w:rsidR="00FC68C8" w:rsidRPr="00A863E8">
        <w:rPr>
          <w:bCs/>
          <w:sz w:val="24"/>
          <w:szCs w:val="24"/>
          <w:u w:val="single"/>
        </w:rPr>
        <w:t>il</w:t>
      </w:r>
      <w:r w:rsidRPr="00A863E8">
        <w:rPr>
          <w:bCs/>
          <w:sz w:val="24"/>
          <w:szCs w:val="24"/>
          <w:u w:val="single"/>
        </w:rPr>
        <w:t xml:space="preserve"> giorno 15 luglio 2022</w:t>
      </w:r>
      <w:bookmarkStart w:id="0" w:name="_GoBack"/>
      <w:bookmarkEnd w:id="0"/>
      <w:r w:rsidRPr="008D4198">
        <w:rPr>
          <w:bCs/>
          <w:sz w:val="24"/>
          <w:szCs w:val="24"/>
          <w:highlight w:val="yellow"/>
        </w:rPr>
        <w:t>,</w:t>
      </w:r>
    </w:p>
    <w:p w:rsidR="00E14DFD" w:rsidRPr="008D4198" w:rsidRDefault="00E14DFD" w:rsidP="00E14DFD">
      <w:pPr>
        <w:jc w:val="center"/>
        <w:rPr>
          <w:bCs/>
          <w:sz w:val="24"/>
          <w:szCs w:val="24"/>
        </w:rPr>
      </w:pPr>
      <w:r w:rsidRPr="008D4198">
        <w:rPr>
          <w:bCs/>
          <w:sz w:val="24"/>
          <w:szCs w:val="24"/>
        </w:rPr>
        <w:t>debitamente compilato (in stampatello) e sottoscritto ai sensi di legge.</w:t>
      </w:r>
    </w:p>
    <w:p w:rsidR="00E14DFD" w:rsidRPr="008D4198" w:rsidRDefault="00E14DFD" w:rsidP="00E14DFD">
      <w:pPr>
        <w:ind w:left="5954" w:hanging="425"/>
        <w:jc w:val="both"/>
        <w:rPr>
          <w:b/>
          <w:bCs/>
          <w:sz w:val="24"/>
          <w:szCs w:val="24"/>
        </w:rPr>
      </w:pPr>
    </w:p>
    <w:p w:rsidR="00E14DFD" w:rsidRPr="008D4198" w:rsidRDefault="00E14DFD" w:rsidP="00E14DFD">
      <w:pPr>
        <w:ind w:left="5529" w:hanging="426"/>
        <w:jc w:val="both"/>
        <w:rPr>
          <w:b/>
          <w:bCs/>
          <w:sz w:val="24"/>
          <w:szCs w:val="24"/>
        </w:rPr>
      </w:pPr>
    </w:p>
    <w:p w:rsidR="00E14DFD" w:rsidRPr="008D4198" w:rsidRDefault="00E14DFD" w:rsidP="00E14DFD">
      <w:pPr>
        <w:ind w:left="5529" w:hanging="426"/>
        <w:jc w:val="both"/>
        <w:rPr>
          <w:bCs/>
          <w:sz w:val="24"/>
          <w:szCs w:val="24"/>
        </w:rPr>
      </w:pPr>
      <w:r w:rsidRPr="008D4198">
        <w:rPr>
          <w:b/>
          <w:bCs/>
          <w:sz w:val="24"/>
          <w:szCs w:val="24"/>
        </w:rPr>
        <w:t xml:space="preserve"> </w:t>
      </w:r>
      <w:r w:rsidRPr="008D4198">
        <w:rPr>
          <w:bCs/>
          <w:sz w:val="24"/>
          <w:szCs w:val="24"/>
        </w:rPr>
        <w:t xml:space="preserve">Al </w:t>
      </w:r>
      <w:r w:rsidRPr="008D4198">
        <w:rPr>
          <w:bCs/>
          <w:sz w:val="24"/>
          <w:szCs w:val="24"/>
        </w:rPr>
        <w:tab/>
      </w:r>
      <w:r w:rsidRPr="008D4198">
        <w:rPr>
          <w:b/>
          <w:bCs/>
          <w:sz w:val="24"/>
          <w:szCs w:val="24"/>
        </w:rPr>
        <w:t xml:space="preserve">Comune di </w:t>
      </w:r>
      <w:r w:rsidR="00FC68C8" w:rsidRPr="008D4198">
        <w:rPr>
          <w:b/>
          <w:bCs/>
          <w:sz w:val="24"/>
          <w:szCs w:val="24"/>
        </w:rPr>
        <w:t>Montieri</w:t>
      </w:r>
    </w:p>
    <w:p w:rsidR="00E14DFD" w:rsidRPr="008D4198" w:rsidRDefault="00E14DFD" w:rsidP="00E14DFD">
      <w:pPr>
        <w:ind w:left="5529" w:hanging="426"/>
        <w:jc w:val="both"/>
        <w:rPr>
          <w:bCs/>
          <w:sz w:val="24"/>
          <w:szCs w:val="24"/>
        </w:rPr>
      </w:pPr>
      <w:r w:rsidRPr="008D4198">
        <w:rPr>
          <w:bCs/>
          <w:sz w:val="24"/>
          <w:szCs w:val="24"/>
        </w:rPr>
        <w:tab/>
        <w:t>Settore 1 – Affari generali e Segreteria</w:t>
      </w:r>
    </w:p>
    <w:p w:rsidR="00E14DFD" w:rsidRPr="008D4198" w:rsidRDefault="00E14DFD" w:rsidP="00E14DFD">
      <w:pPr>
        <w:ind w:left="5529" w:hanging="426"/>
        <w:jc w:val="both"/>
        <w:rPr>
          <w:bCs/>
          <w:sz w:val="24"/>
          <w:szCs w:val="24"/>
        </w:rPr>
      </w:pPr>
      <w:r w:rsidRPr="008D4198">
        <w:rPr>
          <w:bCs/>
          <w:sz w:val="24"/>
          <w:szCs w:val="24"/>
        </w:rPr>
        <w:tab/>
        <w:t>5802</w:t>
      </w:r>
      <w:r w:rsidR="00FC68C8" w:rsidRPr="008D4198">
        <w:rPr>
          <w:bCs/>
          <w:sz w:val="24"/>
          <w:szCs w:val="24"/>
        </w:rPr>
        <w:t>6</w:t>
      </w:r>
      <w:r w:rsidRPr="008D4198">
        <w:rPr>
          <w:bCs/>
          <w:sz w:val="24"/>
          <w:szCs w:val="24"/>
        </w:rPr>
        <w:t xml:space="preserve"> – </w:t>
      </w:r>
      <w:r w:rsidR="00FC68C8" w:rsidRPr="008D4198">
        <w:rPr>
          <w:bCs/>
          <w:sz w:val="24"/>
          <w:szCs w:val="24"/>
        </w:rPr>
        <w:t>Montieri</w:t>
      </w:r>
      <w:r w:rsidRPr="008D4198">
        <w:rPr>
          <w:bCs/>
          <w:sz w:val="24"/>
          <w:szCs w:val="24"/>
        </w:rPr>
        <w:t xml:space="preserve"> (GR) </w:t>
      </w:r>
    </w:p>
    <w:p w:rsidR="00E14DFD" w:rsidRPr="008D4198" w:rsidRDefault="00E14DFD" w:rsidP="00E14DFD">
      <w:pPr>
        <w:jc w:val="center"/>
        <w:rPr>
          <w:sz w:val="24"/>
          <w:szCs w:val="24"/>
        </w:rPr>
      </w:pPr>
    </w:p>
    <w:p w:rsidR="00E14DFD" w:rsidRPr="008D4198" w:rsidRDefault="00E14DFD" w:rsidP="00E14DFD">
      <w:pPr>
        <w:jc w:val="center"/>
        <w:rPr>
          <w:sz w:val="24"/>
          <w:szCs w:val="24"/>
        </w:rPr>
      </w:pPr>
    </w:p>
    <w:p w:rsidR="00E14DFD" w:rsidRPr="008D4198" w:rsidRDefault="00E14DFD" w:rsidP="00E14DFD">
      <w:pPr>
        <w:jc w:val="center"/>
        <w:rPr>
          <w:sz w:val="24"/>
          <w:szCs w:val="24"/>
        </w:rPr>
      </w:pPr>
    </w:p>
    <w:p w:rsidR="00E14DFD" w:rsidRPr="008D4198" w:rsidRDefault="00E14DFD" w:rsidP="00E14DFD">
      <w:pPr>
        <w:jc w:val="center"/>
        <w:rPr>
          <w:b/>
          <w:bCs/>
          <w:sz w:val="24"/>
          <w:szCs w:val="24"/>
        </w:rPr>
      </w:pPr>
      <w:r w:rsidRPr="008D4198">
        <w:rPr>
          <w:b/>
          <w:bCs/>
          <w:sz w:val="24"/>
          <w:szCs w:val="24"/>
        </w:rPr>
        <w:t>DOMANDA DI CONTRIBUTO AD INTEGRAZIONE</w:t>
      </w:r>
    </w:p>
    <w:p w:rsidR="00E14DFD" w:rsidRPr="008D4198" w:rsidRDefault="00E14DFD" w:rsidP="00E14DFD">
      <w:pPr>
        <w:jc w:val="center"/>
        <w:rPr>
          <w:sz w:val="24"/>
          <w:szCs w:val="24"/>
        </w:rPr>
      </w:pPr>
      <w:r w:rsidRPr="008D4198">
        <w:rPr>
          <w:b/>
          <w:bCs/>
          <w:sz w:val="24"/>
          <w:szCs w:val="24"/>
        </w:rPr>
        <w:t>DEI CANONI DI LOCAZIONE PER L’ANNO 2022</w:t>
      </w:r>
    </w:p>
    <w:p w:rsidR="00E14DFD" w:rsidRPr="008D4198" w:rsidRDefault="00E14DFD" w:rsidP="00E14DFD">
      <w:pPr>
        <w:jc w:val="center"/>
        <w:rPr>
          <w:sz w:val="24"/>
          <w:szCs w:val="24"/>
        </w:rPr>
      </w:pPr>
    </w:p>
    <w:p w:rsidR="00E14DFD" w:rsidRPr="008D4198" w:rsidRDefault="00E14DFD" w:rsidP="00E14DFD">
      <w:pPr>
        <w:jc w:val="center"/>
        <w:rPr>
          <w:b/>
          <w:i/>
          <w:sz w:val="24"/>
          <w:szCs w:val="24"/>
        </w:rPr>
      </w:pPr>
      <w:r w:rsidRPr="008D4198">
        <w:rPr>
          <w:b/>
          <w:i/>
          <w:sz w:val="24"/>
          <w:szCs w:val="24"/>
        </w:rPr>
        <w:t>DICHIARAZIONE SOSTITUTIVA DI CERTIFICAZIONE E DI ATTO DI NOTORIETA’</w:t>
      </w:r>
    </w:p>
    <w:p w:rsidR="00E14DFD" w:rsidRPr="008D4198" w:rsidRDefault="00E14DFD" w:rsidP="00E14DFD">
      <w:pPr>
        <w:jc w:val="center"/>
        <w:rPr>
          <w:b/>
          <w:i/>
          <w:sz w:val="24"/>
          <w:szCs w:val="24"/>
        </w:rPr>
      </w:pPr>
      <w:r w:rsidRPr="008D4198">
        <w:rPr>
          <w:b/>
          <w:i/>
          <w:sz w:val="24"/>
          <w:szCs w:val="24"/>
        </w:rPr>
        <w:t>( Artt. 46 e 47 del D.P.R. 28/12/2000 n. 445)</w:t>
      </w:r>
    </w:p>
    <w:p w:rsidR="00E14DFD" w:rsidRPr="008D4198" w:rsidRDefault="00E14DFD" w:rsidP="00E14DFD">
      <w:pPr>
        <w:jc w:val="center"/>
        <w:rPr>
          <w:b/>
          <w:i/>
          <w:sz w:val="24"/>
          <w:szCs w:val="24"/>
        </w:rPr>
      </w:pPr>
    </w:p>
    <w:p w:rsidR="00E14DFD" w:rsidRPr="008D4198" w:rsidRDefault="00E14DFD" w:rsidP="00E14DFD">
      <w:pPr>
        <w:jc w:val="center"/>
        <w:rPr>
          <w:b/>
          <w:i/>
          <w:sz w:val="24"/>
          <w:szCs w:val="24"/>
        </w:rPr>
      </w:pPr>
    </w:p>
    <w:p w:rsidR="00E14DFD" w:rsidRPr="008D4198" w:rsidRDefault="00E14DFD" w:rsidP="00E14DFD">
      <w:pPr>
        <w:spacing w:line="360" w:lineRule="auto"/>
        <w:jc w:val="both"/>
        <w:rPr>
          <w:sz w:val="24"/>
          <w:szCs w:val="24"/>
        </w:rPr>
      </w:pPr>
      <w:r w:rsidRPr="008D4198">
        <w:rPr>
          <w:sz w:val="24"/>
          <w:szCs w:val="24"/>
        </w:rPr>
        <w:t>Il/La sottoscritto/a _________________________________________________________</w:t>
      </w:r>
    </w:p>
    <w:p w:rsidR="00E14DFD" w:rsidRPr="008D4198" w:rsidRDefault="00E14DFD" w:rsidP="00E14DFD">
      <w:pPr>
        <w:spacing w:line="360" w:lineRule="auto"/>
        <w:jc w:val="both"/>
        <w:rPr>
          <w:sz w:val="24"/>
          <w:szCs w:val="24"/>
        </w:rPr>
      </w:pPr>
      <w:r w:rsidRPr="008D4198">
        <w:rPr>
          <w:sz w:val="24"/>
          <w:szCs w:val="24"/>
        </w:rPr>
        <w:t xml:space="preserve">nato/a </w:t>
      </w:r>
      <w:proofErr w:type="spellStart"/>
      <w:r w:rsidRPr="008D4198">
        <w:rPr>
          <w:sz w:val="24"/>
          <w:szCs w:val="24"/>
        </w:rPr>
        <w:t>a</w:t>
      </w:r>
      <w:proofErr w:type="spellEnd"/>
      <w:r w:rsidRPr="008D4198">
        <w:rPr>
          <w:sz w:val="24"/>
          <w:szCs w:val="24"/>
        </w:rPr>
        <w:t xml:space="preserve"> _____________________________________ in data _____________________</w:t>
      </w:r>
    </w:p>
    <w:p w:rsidR="00E14DFD" w:rsidRPr="008D4198" w:rsidRDefault="00E14DFD" w:rsidP="00E14DFD">
      <w:pPr>
        <w:spacing w:line="360" w:lineRule="auto"/>
        <w:jc w:val="both"/>
        <w:rPr>
          <w:sz w:val="24"/>
          <w:szCs w:val="24"/>
        </w:rPr>
      </w:pPr>
      <w:r w:rsidRPr="008D4198">
        <w:rPr>
          <w:sz w:val="24"/>
          <w:szCs w:val="24"/>
        </w:rPr>
        <w:t xml:space="preserve">residente a </w:t>
      </w:r>
      <w:r w:rsidR="00FC68C8" w:rsidRPr="008D4198">
        <w:rPr>
          <w:sz w:val="24"/>
          <w:szCs w:val="24"/>
        </w:rPr>
        <w:t>Montieri</w:t>
      </w:r>
      <w:r w:rsidRPr="008D4198">
        <w:rPr>
          <w:sz w:val="24"/>
          <w:szCs w:val="24"/>
        </w:rPr>
        <w:t xml:space="preserve"> (Grosseto)</w:t>
      </w:r>
    </w:p>
    <w:p w:rsidR="00E14DFD" w:rsidRPr="008D4198" w:rsidRDefault="00E14DFD" w:rsidP="00E14DFD">
      <w:pPr>
        <w:spacing w:line="360" w:lineRule="auto"/>
        <w:jc w:val="both"/>
        <w:rPr>
          <w:sz w:val="24"/>
          <w:szCs w:val="24"/>
        </w:rPr>
      </w:pPr>
      <w:r w:rsidRPr="008D4198">
        <w:rPr>
          <w:sz w:val="24"/>
          <w:szCs w:val="24"/>
        </w:rPr>
        <w:t>in Via/Piazza __________________________________________________ n. ________</w:t>
      </w:r>
    </w:p>
    <w:p w:rsidR="00E14DFD" w:rsidRPr="008D4198" w:rsidRDefault="00E14DFD" w:rsidP="00E14DFD">
      <w:pPr>
        <w:spacing w:line="360" w:lineRule="auto"/>
        <w:jc w:val="both"/>
        <w:rPr>
          <w:sz w:val="24"/>
          <w:szCs w:val="24"/>
        </w:rPr>
      </w:pPr>
      <w:r w:rsidRPr="008D4198">
        <w:rPr>
          <w:sz w:val="24"/>
          <w:szCs w:val="24"/>
        </w:rPr>
        <w:t>Codice Fiscale ___________________________________________________________</w:t>
      </w:r>
    </w:p>
    <w:p w:rsidR="00E14DFD" w:rsidRPr="008D4198" w:rsidRDefault="00E14DFD" w:rsidP="00E14DFD">
      <w:pPr>
        <w:spacing w:line="360" w:lineRule="auto"/>
        <w:jc w:val="both"/>
        <w:rPr>
          <w:sz w:val="24"/>
          <w:szCs w:val="24"/>
        </w:rPr>
      </w:pPr>
      <w:r w:rsidRPr="008D4198">
        <w:rPr>
          <w:sz w:val="24"/>
          <w:szCs w:val="24"/>
        </w:rPr>
        <w:t>Cittadinanza ___________________________ telefono ___________________________</w:t>
      </w:r>
    </w:p>
    <w:p w:rsidR="00E14DFD" w:rsidRPr="008D4198" w:rsidRDefault="00E14DFD" w:rsidP="00E14DFD">
      <w:pPr>
        <w:spacing w:line="360" w:lineRule="auto"/>
        <w:jc w:val="both"/>
        <w:rPr>
          <w:sz w:val="24"/>
          <w:szCs w:val="24"/>
        </w:rPr>
      </w:pPr>
      <w:r w:rsidRPr="008D4198">
        <w:rPr>
          <w:sz w:val="24"/>
          <w:szCs w:val="24"/>
        </w:rPr>
        <w:t>Indirizzo e-mail  e/o PEC ___________________________________________________</w:t>
      </w:r>
    </w:p>
    <w:p w:rsidR="00E14DFD" w:rsidRPr="008D4198" w:rsidRDefault="00E14DFD" w:rsidP="00E14DFD">
      <w:pPr>
        <w:pStyle w:val="NormaleWeb"/>
        <w:tabs>
          <w:tab w:val="left" w:pos="10553"/>
        </w:tabs>
        <w:spacing w:before="120" w:beforeAutospacing="0" w:after="0" w:afterAutospacing="0"/>
        <w:jc w:val="center"/>
        <w:outlineLvl w:val="0"/>
        <w:rPr>
          <w:bCs/>
        </w:rPr>
      </w:pPr>
      <w:r w:rsidRPr="008D4198">
        <w:rPr>
          <w:b/>
        </w:rPr>
        <w:t>CHIEDE</w:t>
      </w:r>
    </w:p>
    <w:p w:rsidR="00E14DFD" w:rsidRPr="008D4198" w:rsidRDefault="00E14DFD" w:rsidP="00E14DFD">
      <w:pPr>
        <w:pStyle w:val="NormaleWeb"/>
        <w:tabs>
          <w:tab w:val="left" w:pos="10553"/>
        </w:tabs>
        <w:spacing w:before="120" w:beforeAutospacing="0" w:after="0" w:afterAutospacing="0"/>
        <w:jc w:val="both"/>
        <w:outlineLvl w:val="0"/>
        <w:rPr>
          <w:bCs/>
        </w:rPr>
      </w:pPr>
      <w:r w:rsidRPr="008D4198">
        <w:rPr>
          <w:b/>
          <w:bCs/>
        </w:rPr>
        <w:t>Il CONTRIBUTO AD INTEGRAZIONE DEL CANONE DI LOCAZIONE per</w:t>
      </w:r>
      <w:r w:rsidRPr="008D4198">
        <w:rPr>
          <w:bCs/>
        </w:rPr>
        <w:t xml:space="preserve"> </w:t>
      </w:r>
      <w:r w:rsidRPr="008D4198">
        <w:rPr>
          <w:b/>
          <w:bCs/>
        </w:rPr>
        <w:t>l’anno 2022</w:t>
      </w:r>
      <w:r w:rsidRPr="008D4198">
        <w:rPr>
          <w:bCs/>
        </w:rPr>
        <w:t xml:space="preserve">, ai sensi dell’articolo 11 della Legge n.431 del 09/12/1998, da concedere in applicazione del relativo bando pubblicato dal Comune di </w:t>
      </w:r>
      <w:r w:rsidR="00FC68C8" w:rsidRPr="008D4198">
        <w:rPr>
          <w:bCs/>
        </w:rPr>
        <w:t>Montieri</w:t>
      </w:r>
      <w:r w:rsidRPr="008D4198">
        <w:rPr>
          <w:bCs/>
        </w:rPr>
        <w:t xml:space="preserve"> ed </w:t>
      </w:r>
      <w:r w:rsidRPr="008D4198">
        <w:t>in ottemperanza alle Deliberazioni della Giunta Regionale n.402 del 30/03/2020, n.206 del 08/03/2021 e n.988 del 27/09/2021.</w:t>
      </w:r>
    </w:p>
    <w:p w:rsidR="00E14DFD" w:rsidRPr="008D4198" w:rsidRDefault="00E14DFD" w:rsidP="00E14DFD">
      <w:pPr>
        <w:pStyle w:val="NormaleWeb"/>
        <w:tabs>
          <w:tab w:val="left" w:pos="10553"/>
        </w:tabs>
        <w:spacing w:before="120" w:beforeAutospacing="0" w:after="0" w:afterAutospacing="0"/>
        <w:jc w:val="both"/>
        <w:outlineLvl w:val="0"/>
        <w:rPr>
          <w:bCs/>
        </w:rPr>
      </w:pPr>
      <w:r w:rsidRPr="008D4198">
        <w:rPr>
          <w:bCs/>
        </w:rPr>
        <w:t>A tal fine, consapevole che sui dati dichiarati potranno essere effettuati controlli ai sensi dell’art. 71 del D.P.R. n.445/2000 e consapevole altresì delle sanzioni penali previste dagli artt. 75 e 76 del D.P.R. n.445/2000 in cui incorre chi rende dichiarazioni false, sotto la propria responsabilità,</w:t>
      </w:r>
    </w:p>
    <w:p w:rsidR="00BA20A6" w:rsidRPr="008D4198" w:rsidRDefault="00BA20A6">
      <w:pPr>
        <w:rPr>
          <w:sz w:val="24"/>
          <w:szCs w:val="24"/>
        </w:rPr>
      </w:pPr>
    </w:p>
    <w:p w:rsidR="00E14DFD" w:rsidRPr="008D4198" w:rsidRDefault="00E14DFD" w:rsidP="00E14DFD">
      <w:pPr>
        <w:pStyle w:val="NormaleWeb"/>
        <w:tabs>
          <w:tab w:val="left" w:pos="10553"/>
        </w:tabs>
        <w:spacing w:before="120" w:beforeAutospacing="0" w:after="0" w:afterAutospacing="0"/>
        <w:jc w:val="center"/>
        <w:outlineLvl w:val="0"/>
        <w:rPr>
          <w:b/>
        </w:rPr>
      </w:pPr>
      <w:r w:rsidRPr="008D4198">
        <w:rPr>
          <w:b/>
        </w:rPr>
        <w:t>DICHIARA</w:t>
      </w:r>
    </w:p>
    <w:p w:rsidR="00E14DFD" w:rsidRPr="008D4198" w:rsidRDefault="00E14DFD" w:rsidP="00E14DFD">
      <w:pPr>
        <w:pStyle w:val="Nessunaspaziatura"/>
        <w:jc w:val="center"/>
        <w:rPr>
          <w:b/>
          <w:sz w:val="24"/>
          <w:szCs w:val="24"/>
        </w:rPr>
      </w:pPr>
      <w:r w:rsidRPr="008D4198">
        <w:rPr>
          <w:b/>
          <w:sz w:val="24"/>
          <w:szCs w:val="24"/>
        </w:rPr>
        <w:t>DI POSSEDERE I SEGUENTI REQUISITI PER L’ACCESSO AL CONTRIBUTO</w:t>
      </w:r>
    </w:p>
    <w:p w:rsidR="00E14DFD" w:rsidRPr="008D4198" w:rsidRDefault="00E14DFD" w:rsidP="00E14DFD">
      <w:pPr>
        <w:pStyle w:val="Nessunaspaziatura"/>
        <w:jc w:val="center"/>
        <w:rPr>
          <w:b/>
          <w:sz w:val="24"/>
          <w:szCs w:val="24"/>
        </w:rPr>
      </w:pPr>
      <w:r w:rsidRPr="008D4198">
        <w:rPr>
          <w:b/>
          <w:sz w:val="24"/>
          <w:szCs w:val="24"/>
        </w:rPr>
        <w:t>AI SENSI DELL’ARTICOLO 1 DEL BANDO</w:t>
      </w:r>
    </w:p>
    <w:p w:rsidR="00E14DFD" w:rsidRPr="008D4198" w:rsidRDefault="00E14DFD" w:rsidP="00E14DFD">
      <w:pPr>
        <w:pStyle w:val="NormaleWeb"/>
        <w:tabs>
          <w:tab w:val="left" w:pos="10553"/>
        </w:tabs>
        <w:spacing w:before="120" w:beforeAutospacing="0" w:after="0" w:afterAutospacing="0"/>
        <w:jc w:val="center"/>
        <w:outlineLvl w:val="0"/>
        <w:rPr>
          <w:u w:val="single"/>
        </w:rPr>
      </w:pPr>
      <w:r w:rsidRPr="008D4198">
        <w:rPr>
          <w:u w:val="single"/>
        </w:rPr>
        <w:t>(barrare le caselle scelte e compilare il la domanda nelle parti mancanti)</w:t>
      </w:r>
    </w:p>
    <w:p w:rsidR="00E14DFD" w:rsidRPr="008D4198" w:rsidRDefault="00E14DFD" w:rsidP="00E14DFD">
      <w:pPr>
        <w:pStyle w:val="NormaleWeb"/>
        <w:tabs>
          <w:tab w:val="left" w:pos="10553"/>
        </w:tabs>
        <w:spacing w:before="120" w:beforeAutospacing="0" w:after="0" w:afterAutospacing="0"/>
        <w:jc w:val="center"/>
        <w:outlineLvl w:val="0"/>
        <w:rPr>
          <w:b/>
        </w:rPr>
      </w:pPr>
    </w:p>
    <w:p w:rsidR="00E14DFD" w:rsidRPr="008D4198" w:rsidRDefault="00E14DFD" w:rsidP="00E14DFD">
      <w:pPr>
        <w:pStyle w:val="Nessunaspaziatura"/>
        <w:rPr>
          <w:b/>
          <w:sz w:val="24"/>
          <w:szCs w:val="24"/>
          <w:u w:val="single"/>
        </w:rPr>
      </w:pPr>
      <w:r w:rsidRPr="008D4198">
        <w:rPr>
          <w:b/>
          <w:sz w:val="24"/>
          <w:szCs w:val="24"/>
          <w:u w:val="single"/>
        </w:rPr>
        <w:t>Punto 1</w:t>
      </w:r>
    </w:p>
    <w:p w:rsidR="00E14DFD" w:rsidRPr="008D4198" w:rsidRDefault="00E14DFD" w:rsidP="00E14DFD">
      <w:pPr>
        <w:rPr>
          <w:sz w:val="24"/>
          <w:szCs w:val="24"/>
        </w:rPr>
      </w:pPr>
    </w:p>
    <w:p w:rsidR="00E14DFD" w:rsidRPr="008D4198" w:rsidRDefault="00E14DFD" w:rsidP="00E14DFD">
      <w:pPr>
        <w:pStyle w:val="Nessunaspaziatura"/>
        <w:ind w:left="426" w:hanging="426"/>
        <w:jc w:val="both"/>
        <w:rPr>
          <w:bCs/>
          <w:sz w:val="24"/>
          <w:szCs w:val="24"/>
        </w:rPr>
      </w:pPr>
      <w:r w:rsidRPr="008D4198">
        <w:rPr>
          <w:bCs/>
          <w:sz w:val="24"/>
          <w:szCs w:val="24"/>
        </w:rPr>
        <w:t>[</w:t>
      </w:r>
      <w:r w:rsidRPr="008D4198">
        <w:rPr>
          <w:b/>
          <w:sz w:val="24"/>
          <w:szCs w:val="24"/>
        </w:rPr>
        <w:t>X</w:t>
      </w:r>
      <w:r w:rsidRPr="008D4198">
        <w:rPr>
          <w:bCs/>
          <w:sz w:val="24"/>
          <w:szCs w:val="24"/>
        </w:rPr>
        <w:t>]</w:t>
      </w:r>
      <w:r w:rsidRPr="008D4198">
        <w:rPr>
          <w:bCs/>
          <w:sz w:val="24"/>
          <w:szCs w:val="24"/>
        </w:rPr>
        <w:tab/>
        <w:t>Di essere cittadino italiano o di uno stato appartenente all’Unione Europea, ovvero c</w:t>
      </w:r>
      <w:r w:rsidRPr="008D4198">
        <w:rPr>
          <w:sz w:val="24"/>
          <w:szCs w:val="24"/>
        </w:rPr>
        <w:t>ittadino di uno stato non appartenente alla Unione Europea in possesso di regolare Permesso di soggiorno</w:t>
      </w:r>
      <w:r w:rsidRPr="008D4198">
        <w:rPr>
          <w:bCs/>
          <w:sz w:val="24"/>
          <w:szCs w:val="24"/>
        </w:rPr>
        <w:t>.</w:t>
      </w:r>
    </w:p>
    <w:p w:rsidR="00E14DFD" w:rsidRPr="008D4198" w:rsidRDefault="00E14DFD" w:rsidP="00E14DFD">
      <w:pPr>
        <w:pStyle w:val="NormaleWeb"/>
        <w:tabs>
          <w:tab w:val="left" w:pos="10553"/>
        </w:tabs>
        <w:spacing w:before="120" w:beforeAutospacing="0" w:after="0" w:afterAutospacing="0"/>
        <w:ind w:left="426" w:hanging="426"/>
        <w:jc w:val="both"/>
      </w:pPr>
      <w:r w:rsidRPr="008D4198">
        <w:t xml:space="preserve"> [</w:t>
      </w:r>
      <w:r w:rsidRPr="008D4198">
        <w:rPr>
          <w:b/>
        </w:rPr>
        <w:t>X</w:t>
      </w:r>
      <w:r w:rsidRPr="008D4198">
        <w:t>]</w:t>
      </w:r>
      <w:r w:rsidRPr="008D4198">
        <w:tab/>
        <w:t xml:space="preserve">Di avere la residenza anagrafica nel Comune di </w:t>
      </w:r>
      <w:r w:rsidR="00FC68C8" w:rsidRPr="008D4198">
        <w:t>Montieri</w:t>
      </w:r>
      <w:r w:rsidRPr="008D4198">
        <w:t xml:space="preserve"> presso l’immobile oggetto del contratto di locazione per il quale si richiede il contributo.</w:t>
      </w:r>
    </w:p>
    <w:p w:rsidR="00E14DFD" w:rsidRPr="008D4198" w:rsidRDefault="00E14DFD" w:rsidP="00E14DFD">
      <w:pPr>
        <w:pStyle w:val="NormaleWeb"/>
        <w:tabs>
          <w:tab w:val="left" w:pos="10553"/>
        </w:tabs>
        <w:spacing w:before="120" w:beforeAutospacing="0" w:after="0" w:afterAutospacing="0"/>
        <w:ind w:left="426" w:hanging="426"/>
        <w:jc w:val="both"/>
      </w:pPr>
    </w:p>
    <w:p w:rsidR="00E14DFD" w:rsidRPr="008D4198" w:rsidRDefault="00E14DFD" w:rsidP="00E14DFD">
      <w:pPr>
        <w:pStyle w:val="Nessunaspaziatura"/>
        <w:rPr>
          <w:b/>
          <w:sz w:val="24"/>
          <w:szCs w:val="24"/>
          <w:u w:val="single"/>
        </w:rPr>
      </w:pPr>
      <w:r w:rsidRPr="008D4198">
        <w:rPr>
          <w:b/>
          <w:sz w:val="24"/>
          <w:szCs w:val="24"/>
          <w:u w:val="single"/>
        </w:rPr>
        <w:t>Punto 2</w:t>
      </w:r>
    </w:p>
    <w:p w:rsidR="00E14DFD" w:rsidRPr="008D4198" w:rsidRDefault="00E14DFD" w:rsidP="00E14DFD">
      <w:pPr>
        <w:rPr>
          <w:sz w:val="24"/>
          <w:szCs w:val="24"/>
        </w:rPr>
      </w:pPr>
    </w:p>
    <w:p w:rsidR="00E14DFD" w:rsidRPr="008D4198" w:rsidRDefault="00E14DFD" w:rsidP="00E14DFD">
      <w:pPr>
        <w:pStyle w:val="NormaleWeb"/>
        <w:tabs>
          <w:tab w:val="left" w:pos="10553"/>
        </w:tabs>
        <w:spacing w:before="120" w:beforeAutospacing="0" w:after="0" w:afterAutospacing="0"/>
        <w:ind w:left="426" w:hanging="426"/>
        <w:jc w:val="both"/>
      </w:pPr>
      <w:r w:rsidRPr="008D4198">
        <w:t>[</w:t>
      </w:r>
      <w:r w:rsidRPr="008D4198">
        <w:rPr>
          <w:b/>
        </w:rPr>
        <w:t>X</w:t>
      </w:r>
      <w:r w:rsidRPr="008D4198">
        <w:t>]</w:t>
      </w:r>
      <w:r w:rsidRPr="008D4198">
        <w:tab/>
        <w:t xml:space="preserve">Di essere titolare di un regolare contratto di locazione ad uso abitativo adibito ad abitazione principale del proprio nucleo familiare, regolarmente registrato presso l’Agenzia delle Entrate, per alloggio non appartenente alle categorie catastali A/1 A/8 A/9, situato nel Comune di </w:t>
      </w:r>
      <w:r w:rsidR="00FC68C8" w:rsidRPr="008D4198">
        <w:t>Montieri</w:t>
      </w:r>
      <w:r w:rsidRPr="008D4198">
        <w:t xml:space="preserve"> della superficie di mq. _____________, come calcolato per l’applicazione della TARI (Tariffa di Igiene Ambientale).</w:t>
      </w:r>
    </w:p>
    <w:p w:rsidR="00E14DFD" w:rsidRPr="008D4198" w:rsidRDefault="00E14DFD" w:rsidP="00E14DFD">
      <w:pPr>
        <w:pStyle w:val="Nessunaspaziatura"/>
        <w:rPr>
          <w:sz w:val="24"/>
          <w:szCs w:val="24"/>
        </w:rPr>
      </w:pPr>
    </w:p>
    <w:p w:rsidR="00E14DFD" w:rsidRPr="008D4198" w:rsidRDefault="00E14DFD" w:rsidP="00E14DFD">
      <w:pPr>
        <w:ind w:firstLine="454"/>
        <w:rPr>
          <w:b/>
          <w:i/>
          <w:sz w:val="24"/>
          <w:szCs w:val="24"/>
        </w:rPr>
      </w:pPr>
      <w:r w:rsidRPr="008D4198">
        <w:rPr>
          <w:b/>
          <w:i/>
          <w:sz w:val="24"/>
          <w:szCs w:val="24"/>
        </w:rPr>
        <w:t>Dati proprietario appartamento</w:t>
      </w: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r w:rsidRPr="008D4198">
        <w:t>Cognome____________________________ Nome___________________________</w:t>
      </w: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r w:rsidRPr="008D4198">
        <w:t xml:space="preserve">nato/a </w:t>
      </w:r>
      <w:proofErr w:type="spellStart"/>
      <w:r w:rsidRPr="008D4198">
        <w:t>a</w:t>
      </w:r>
      <w:proofErr w:type="spellEnd"/>
      <w:r w:rsidRPr="008D4198">
        <w:t xml:space="preserve"> ______________________________________ il ______________________</w:t>
      </w: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r w:rsidRPr="008D4198">
        <w:t xml:space="preserve">residente a ____________________________________________ </w:t>
      </w:r>
      <w:proofErr w:type="spellStart"/>
      <w:r w:rsidRPr="008D4198">
        <w:t>Prov</w:t>
      </w:r>
      <w:proofErr w:type="spellEnd"/>
      <w:r w:rsidRPr="008D4198">
        <w:t>. __________</w:t>
      </w: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r w:rsidRPr="008D4198">
        <w:t>in Via/Piazza ____________________________________________ n.___________</w:t>
      </w: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r w:rsidRPr="008D4198">
        <w:t>Codice Fiscale ______________________________  Tel.______________________</w:t>
      </w:r>
    </w:p>
    <w:p w:rsidR="00E14DFD" w:rsidRPr="008D4198" w:rsidRDefault="00E14DFD" w:rsidP="00E14DFD">
      <w:pPr>
        <w:pStyle w:val="NormaleWeb"/>
        <w:pBdr>
          <w:top w:val="single" w:sz="4" w:space="6" w:color="auto"/>
          <w:left w:val="single" w:sz="4" w:space="4" w:color="auto"/>
          <w:bottom w:val="single" w:sz="4" w:space="1" w:color="auto"/>
          <w:right w:val="single" w:sz="4" w:space="4" w:color="auto"/>
        </w:pBdr>
        <w:tabs>
          <w:tab w:val="left" w:pos="10553"/>
        </w:tabs>
        <w:spacing w:before="120" w:beforeAutospacing="0" w:after="0" w:afterAutospacing="0"/>
        <w:ind w:left="454"/>
        <w:jc w:val="both"/>
      </w:pPr>
    </w:p>
    <w:p w:rsidR="00E14DFD" w:rsidRPr="008D4198" w:rsidRDefault="00E14DFD" w:rsidP="00E14DFD">
      <w:pPr>
        <w:rPr>
          <w:sz w:val="24"/>
          <w:szCs w:val="24"/>
        </w:rPr>
      </w:pPr>
    </w:p>
    <w:p w:rsidR="00E14DFD" w:rsidRPr="008D4198" w:rsidRDefault="00E14DFD" w:rsidP="00E14DFD">
      <w:pPr>
        <w:rPr>
          <w:sz w:val="24"/>
          <w:szCs w:val="24"/>
        </w:rPr>
      </w:pPr>
    </w:p>
    <w:p w:rsidR="00E14DFD" w:rsidRPr="008D4198" w:rsidRDefault="00E14DFD" w:rsidP="00E14DFD">
      <w:pPr>
        <w:pStyle w:val="Nessunaspaziatura"/>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 xml:space="preserve">Che il contratto di locazione decorre dal________________________, ed è valido fino al ___________________ e che è stato regolarmente registrato in data____________________ al Numero _______________________, presso L’Agenzia delle Entrate di ______________________________________________. </w:t>
      </w:r>
    </w:p>
    <w:p w:rsidR="00E14DFD" w:rsidRPr="008D4198" w:rsidRDefault="00E14DFD" w:rsidP="00E14DFD">
      <w:pPr>
        <w:pStyle w:val="Nessunaspaziatura"/>
        <w:ind w:left="426" w:hanging="426"/>
        <w:jc w:val="both"/>
        <w:rPr>
          <w:sz w:val="24"/>
          <w:szCs w:val="24"/>
        </w:rPr>
      </w:pPr>
    </w:p>
    <w:p w:rsidR="00E14DFD" w:rsidRPr="008D4198" w:rsidRDefault="00E14DFD" w:rsidP="00E14DFD">
      <w:pPr>
        <w:pStyle w:val="Nessunaspaziatura"/>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Che il canone di locazione annuo relativo al suddetto alloggio è di euro________________________ (mensile euro __________________) , al netto degli oneri accessori.</w:t>
      </w:r>
    </w:p>
    <w:p w:rsidR="00E14DFD" w:rsidRPr="008D4198" w:rsidRDefault="00E14DFD">
      <w:pPr>
        <w:rPr>
          <w:sz w:val="24"/>
          <w:szCs w:val="24"/>
        </w:rPr>
      </w:pPr>
    </w:p>
    <w:p w:rsidR="00E14DFD" w:rsidRPr="008D4198" w:rsidRDefault="00E14DFD" w:rsidP="00E14DFD">
      <w:pPr>
        <w:pStyle w:val="Nessunaspaziatura"/>
        <w:ind w:left="426" w:hanging="426"/>
        <w:jc w:val="both"/>
        <w:rPr>
          <w:sz w:val="24"/>
          <w:szCs w:val="24"/>
        </w:rPr>
      </w:pPr>
      <w:r w:rsidRPr="008D4198">
        <w:rPr>
          <w:sz w:val="24"/>
          <w:szCs w:val="24"/>
        </w:rPr>
        <w:t>[</w:t>
      </w:r>
      <w:r w:rsidRPr="008D4198">
        <w:rPr>
          <w:b/>
          <w:sz w:val="24"/>
          <w:szCs w:val="24"/>
        </w:rPr>
        <w:t xml:space="preserve">   </w:t>
      </w:r>
      <w:r w:rsidRPr="008D4198">
        <w:rPr>
          <w:sz w:val="24"/>
          <w:szCs w:val="24"/>
        </w:rPr>
        <w:t>]</w:t>
      </w:r>
      <w:r w:rsidRPr="008D4198">
        <w:rPr>
          <w:sz w:val="24"/>
          <w:szCs w:val="24"/>
        </w:rPr>
        <w:tab/>
        <w:t>Che nell’alloggio occupato, coabitano  n._____ nuclei familiari distinti e che la quota parte del canone di locazione a carico del sottoscritto, al netto degli oneri accessori è pari ad euro___________________ mensili.</w:t>
      </w:r>
    </w:p>
    <w:p w:rsidR="00E14DFD" w:rsidRPr="008D4198" w:rsidRDefault="00E14DFD" w:rsidP="00E14DFD">
      <w:pPr>
        <w:pStyle w:val="Nessunaspaziatura"/>
        <w:rPr>
          <w:sz w:val="24"/>
          <w:szCs w:val="24"/>
        </w:rPr>
      </w:pPr>
    </w:p>
    <w:p w:rsidR="00E14DFD" w:rsidRPr="008D4198" w:rsidRDefault="00E14DFD" w:rsidP="00E14DFD">
      <w:pPr>
        <w:pStyle w:val="Nessunaspaziatura"/>
        <w:ind w:left="426" w:hanging="426"/>
        <w:jc w:val="both"/>
        <w:rPr>
          <w:b/>
          <w:sz w:val="24"/>
          <w:szCs w:val="24"/>
          <w:u w:val="single"/>
        </w:rPr>
      </w:pPr>
      <w:r w:rsidRPr="008D4198">
        <w:rPr>
          <w:b/>
          <w:sz w:val="24"/>
          <w:szCs w:val="24"/>
          <w:u w:val="single"/>
        </w:rPr>
        <w:t>Punto 3</w:t>
      </w:r>
    </w:p>
    <w:p w:rsidR="00E14DFD" w:rsidRPr="008D4198" w:rsidRDefault="00E14DFD" w:rsidP="00E14DFD">
      <w:pPr>
        <w:autoSpaceDE w:val="0"/>
        <w:autoSpaceDN w:val="0"/>
        <w:adjustRightInd w:val="0"/>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xml:space="preserve">[   ] </w:t>
      </w:r>
      <w:r w:rsidRPr="008D4198">
        <w:rPr>
          <w:sz w:val="24"/>
          <w:szCs w:val="24"/>
        </w:rPr>
        <w:tab/>
        <w:t xml:space="preserve">Assenza di titolarità, riferita a tutti i componenti del nucleo familiare, di diritti di proprietà o usufrutto, di uso o abitazione su alloggio adeguato alle esigenze del nucleo familiare ubicato a distanza pari o inferiore a 50 Km dal Comune di </w:t>
      </w:r>
      <w:r w:rsidR="00FC68C8" w:rsidRPr="008D4198">
        <w:rPr>
          <w:sz w:val="24"/>
          <w:szCs w:val="24"/>
        </w:rPr>
        <w:t>Montieri</w:t>
      </w:r>
      <w:r w:rsidRPr="008D4198">
        <w:rPr>
          <w:sz w:val="24"/>
          <w:szCs w:val="24"/>
        </w:rPr>
        <w:t>. (Distanza calcolata nella tratta stradale più breve applicando i dati ufficiali forniti dall’ACI). L’alloggio è considerato inadeguato alle esigenze del nucleo quando ricorre la situazione di sovraffollamento come determinata ai sensi dell’articolo 12, comma 8, della Legge Regionale 2/2019.</w:t>
      </w:r>
    </w:p>
    <w:p w:rsidR="00E14DFD" w:rsidRPr="008D4198" w:rsidRDefault="00E14DFD" w:rsidP="00E14DFD">
      <w:pPr>
        <w:autoSpaceDE w:val="0"/>
        <w:autoSpaceDN w:val="0"/>
        <w:adjustRightInd w:val="0"/>
        <w:ind w:left="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Assenza di titolarità, riferita a tutti i componenti del nucleo familiare, di titolarità di diritti di proprietà, usufrutto, uso e abitazione su immobili ad uso abitativo o quote di essi ubicati su tutto il territorio italiano o all’estero, ivi compresi quelli dove ricorre la situazione di sovraffollamento (art.12 c.8 LRT 2/2019), il cui valore complessivo sia superiore a 25.000,00 euro (Tale disposizione non si applica in caso di immobili utilizzati per l’attività lavorativa </w:t>
      </w:r>
      <w:r w:rsidRPr="008D4198">
        <w:rPr>
          <w:sz w:val="24"/>
          <w:szCs w:val="24"/>
        </w:rPr>
        <w:lastRenderedPageBreak/>
        <w:t>prevalente del nucleo familiare). Per gli immobili situati in Italia il valore è determinato applicando i parametri IMU, mentre per gli immobili all’estero applicando i parametri IVIE.</w:t>
      </w:r>
    </w:p>
    <w:p w:rsidR="00E14DFD" w:rsidRPr="008D4198" w:rsidRDefault="00E14DFD" w:rsidP="00E14DFD">
      <w:pPr>
        <w:pStyle w:val="Nessunaspaziatura"/>
        <w:rPr>
          <w:sz w:val="24"/>
          <w:szCs w:val="24"/>
        </w:rPr>
      </w:pPr>
    </w:p>
    <w:p w:rsidR="00E14DFD" w:rsidRPr="008D4198" w:rsidRDefault="00E14DFD" w:rsidP="00E14DFD">
      <w:pPr>
        <w:pStyle w:val="Nessunaspaziatura"/>
        <w:jc w:val="both"/>
        <w:rPr>
          <w:sz w:val="24"/>
          <w:szCs w:val="24"/>
        </w:rPr>
      </w:pPr>
      <w:r w:rsidRPr="008D4198">
        <w:rPr>
          <w:b/>
          <w:sz w:val="24"/>
          <w:szCs w:val="24"/>
        </w:rPr>
        <w:t>Ovvero</w:t>
      </w:r>
      <w:r w:rsidRPr="008D4198">
        <w:rPr>
          <w:sz w:val="24"/>
          <w:szCs w:val="24"/>
        </w:rPr>
        <w:t xml:space="preserve"> il mio nucleo familiare è titolare di immobili ad uso abitativo rientranti in una delle sottoelencate fattispecie (uno solo di essi rientrante alternativamente in una delle fattispecie – massimo tre immobili ad uso abitativo, ciascuno dei quali sia l’unico per ogni fattispecie) e quindi non sono applicabili le disposizioni relative ai punti 3) e 4) del bando:</w:t>
      </w:r>
    </w:p>
    <w:p w:rsidR="00E14DFD" w:rsidRPr="008D4198" w:rsidRDefault="00E14DFD" w:rsidP="00E14DFD">
      <w:pPr>
        <w:pStyle w:val="Nessunaspaziatura"/>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Coniuge legalmente separato o divorziato che, a seguito di provvedimento dell’autorità giudiziaria, non ha la disponibilità della casa coniugale di cui è titolare.</w:t>
      </w:r>
    </w:p>
    <w:p w:rsidR="00E14DFD" w:rsidRPr="008D4198" w:rsidRDefault="00E14DFD" w:rsidP="00E14DFD">
      <w:pPr>
        <w:autoSpaceDE w:val="0"/>
        <w:autoSpaceDN w:val="0"/>
        <w:adjustRightInd w:val="0"/>
        <w:ind w:left="426"/>
        <w:jc w:val="both"/>
        <w:rPr>
          <w:sz w:val="24"/>
          <w:szCs w:val="24"/>
        </w:rPr>
      </w:pPr>
      <w:r w:rsidRPr="008D4198">
        <w:rPr>
          <w:sz w:val="24"/>
          <w:szCs w:val="24"/>
        </w:rPr>
        <w:t>(Allegare copia del decreto di omologa della separazione o della sentenza di divorzio rilasciata dal Tribunale di riferimento).</w:t>
      </w:r>
    </w:p>
    <w:p w:rsidR="00E14DFD" w:rsidRPr="008D4198" w:rsidRDefault="00E14DFD" w:rsidP="00E14DFD">
      <w:pPr>
        <w:autoSpaceDE w:val="0"/>
        <w:autoSpaceDN w:val="0"/>
        <w:adjustRightInd w:val="0"/>
        <w:ind w:left="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xml:space="preserve"> [   ]</w:t>
      </w:r>
      <w:r w:rsidRPr="008D4198">
        <w:rPr>
          <w:sz w:val="24"/>
          <w:szCs w:val="24"/>
        </w:rPr>
        <w:tab/>
        <w:t>Alloggio dichiarato inagibile da parte del comune o altra autorità competente.</w:t>
      </w:r>
    </w:p>
    <w:p w:rsidR="00E14DFD" w:rsidRPr="008D4198" w:rsidRDefault="00E14DFD" w:rsidP="00E14DFD">
      <w:pPr>
        <w:autoSpaceDE w:val="0"/>
        <w:autoSpaceDN w:val="0"/>
        <w:adjustRightInd w:val="0"/>
        <w:ind w:left="426"/>
        <w:jc w:val="both"/>
        <w:rPr>
          <w:sz w:val="24"/>
          <w:szCs w:val="24"/>
        </w:rPr>
      </w:pPr>
      <w:r w:rsidRPr="008D4198">
        <w:rPr>
          <w:sz w:val="24"/>
          <w:szCs w:val="24"/>
        </w:rPr>
        <w:t>(Allegare la documentazione attestante l’inagibilità dell’immobile).</w:t>
      </w:r>
    </w:p>
    <w:p w:rsidR="00E14DFD" w:rsidRPr="008D4198" w:rsidRDefault="00E14DFD" w:rsidP="00E14DFD">
      <w:pPr>
        <w:autoSpaceDE w:val="0"/>
        <w:autoSpaceDN w:val="0"/>
        <w:adjustRightInd w:val="0"/>
        <w:ind w:left="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alloggio sottoposto a procedura di pignoramento a decorrere dalla data di notifica del provvedimento emesso ai sensi dell’art. 560 </w:t>
      </w:r>
      <w:proofErr w:type="spellStart"/>
      <w:r w:rsidRPr="008D4198">
        <w:rPr>
          <w:sz w:val="24"/>
          <w:szCs w:val="24"/>
        </w:rPr>
        <w:t>c.p.c.</w:t>
      </w:r>
      <w:proofErr w:type="spellEnd"/>
      <w:r w:rsidRPr="008D4198">
        <w:rPr>
          <w:sz w:val="24"/>
          <w:szCs w:val="24"/>
        </w:rPr>
        <w:t>.</w:t>
      </w:r>
    </w:p>
    <w:p w:rsidR="00E14DFD" w:rsidRPr="008D4198" w:rsidRDefault="00E14DFD" w:rsidP="00E14DFD">
      <w:pPr>
        <w:autoSpaceDE w:val="0"/>
        <w:autoSpaceDN w:val="0"/>
        <w:adjustRightInd w:val="0"/>
        <w:ind w:left="426"/>
        <w:jc w:val="both"/>
        <w:rPr>
          <w:sz w:val="24"/>
          <w:szCs w:val="24"/>
        </w:rPr>
      </w:pPr>
      <w:r w:rsidRPr="008D4198">
        <w:rPr>
          <w:sz w:val="24"/>
          <w:szCs w:val="24"/>
        </w:rPr>
        <w:t>(Allegare copia del provvedimento di pignoramento dell’immobile).</w:t>
      </w:r>
    </w:p>
    <w:p w:rsidR="00E14DFD" w:rsidRPr="008D4198" w:rsidRDefault="00E14DFD">
      <w:pPr>
        <w:rPr>
          <w:sz w:val="24"/>
          <w:szCs w:val="24"/>
        </w:rPr>
      </w:pPr>
    </w:p>
    <w:p w:rsidR="00E14DFD" w:rsidRPr="008D4198" w:rsidRDefault="00E14DFD" w:rsidP="00E14DFD">
      <w:pPr>
        <w:autoSpaceDE w:val="0"/>
        <w:autoSpaceDN w:val="0"/>
        <w:adjustRightInd w:val="0"/>
        <w:jc w:val="both"/>
        <w:rPr>
          <w:sz w:val="24"/>
          <w:szCs w:val="24"/>
        </w:rPr>
      </w:pPr>
      <w:r w:rsidRPr="008D4198">
        <w:rPr>
          <w:sz w:val="24"/>
          <w:szCs w:val="24"/>
        </w:rPr>
        <w:t>Inoltre:</w:t>
      </w:r>
    </w:p>
    <w:p w:rsidR="00E14DFD" w:rsidRPr="008D4198" w:rsidRDefault="00E14DFD" w:rsidP="00E14DFD">
      <w:pPr>
        <w:autoSpaceDE w:val="0"/>
        <w:autoSpaceDN w:val="0"/>
        <w:adjustRightInd w:val="0"/>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Valore del patrimonio mobiliare non superiore a 25.000,00 euro. Valore calcolato applicando al valore del patrimonio mobiliare dichiarato ai fini ISEE, al lordo delle franchigie di cui al D.P.C.M. n.159/2013 la scala di equivalenza prevista dalla medesima normativa.</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Non superamento del limite di 40.000,00 euro di patrimonio complessivo. Il patrimonio complessivo è composto dalla somma del patrimonio immobiliare e del patrimonio mobiliare (Fermo restando il rispetto dei limiti di ciascuna componente come fissati dai punti 4) e 6) del bando).</w:t>
      </w:r>
    </w:p>
    <w:p w:rsidR="00E14DFD" w:rsidRPr="008D4198" w:rsidRDefault="00E14DFD" w:rsidP="00E14DFD">
      <w:pPr>
        <w:pStyle w:val="Nessunaspaziatura"/>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titolare di diritti reali su immobili assegnati in sede di separazione giudiziale al coniuge, ovvero titolare pro-quota di diritti reali su immobili, il cui valore catastale complessivo sia superiore al limite di 25.000,00 euro, con indisponibilità giuridica delle quote degli immobili stessi.  (Allegare la documentazione attestante la indisponibilità).</w:t>
      </w:r>
    </w:p>
    <w:p w:rsidR="00E14DFD" w:rsidRPr="008D4198" w:rsidRDefault="00E14DFD" w:rsidP="00E14DFD">
      <w:pPr>
        <w:pStyle w:val="Nessunaspaziatura"/>
        <w:jc w:val="both"/>
        <w:rPr>
          <w:sz w:val="24"/>
          <w:szCs w:val="24"/>
        </w:rPr>
      </w:pPr>
    </w:p>
    <w:p w:rsidR="00E14DFD" w:rsidRPr="008D4198" w:rsidRDefault="00E14DFD" w:rsidP="00E14DFD">
      <w:pPr>
        <w:autoSpaceDE w:val="0"/>
        <w:autoSpaceDN w:val="0"/>
        <w:adjustRightInd w:val="0"/>
        <w:jc w:val="both"/>
        <w:rPr>
          <w:sz w:val="24"/>
          <w:szCs w:val="24"/>
        </w:rPr>
      </w:pPr>
      <w:r w:rsidRPr="008D4198">
        <w:rPr>
          <w:sz w:val="24"/>
          <w:szCs w:val="24"/>
          <w:u w:val="single"/>
        </w:rPr>
        <w:t>Come disposto dall’articolo 8 del bando, i cittadini di Stati non appartenenti all’Unione Europea</w:t>
      </w:r>
      <w:r w:rsidRPr="008D4198">
        <w:rPr>
          <w:sz w:val="24"/>
          <w:szCs w:val="24"/>
        </w:rPr>
        <w:t>, non essendo possibile prevedere l'utilizzo della dichiarazione sostitutiva, ai sensi dell'art. 3  del D.P.R. n.445/2000, devono allegare alla domanda, a pena di esclusione, la certificazione rilasciata dall’autorità competente dello Stato estero relativa all’assenza di titolarità di diritti su immobili nei loro Paesi d’origine di cui al punto 4) dell’articolo 1 de  bando oppure, se ricorre il caso di possesso di immobili, la certificazione attestante una o più delle fattispecie previste al punto 5) dell’articolo 1 del bando.</w:t>
      </w:r>
    </w:p>
    <w:p w:rsidR="00E14DFD" w:rsidRPr="008D4198" w:rsidRDefault="00E14DFD" w:rsidP="00E14DFD">
      <w:pPr>
        <w:pStyle w:val="Nessunaspaziatura"/>
        <w:ind w:left="426" w:hanging="426"/>
        <w:jc w:val="both"/>
        <w:rPr>
          <w:sz w:val="24"/>
          <w:szCs w:val="24"/>
        </w:rPr>
      </w:pPr>
    </w:p>
    <w:p w:rsidR="00E14DFD" w:rsidRPr="008D4198" w:rsidRDefault="00E14DFD" w:rsidP="00E14DFD">
      <w:pPr>
        <w:pStyle w:val="Nessunaspaziatura"/>
        <w:ind w:left="426" w:hanging="426"/>
        <w:jc w:val="both"/>
        <w:rPr>
          <w:b/>
          <w:sz w:val="24"/>
          <w:szCs w:val="24"/>
          <w:u w:val="single"/>
        </w:rPr>
      </w:pPr>
      <w:r w:rsidRPr="008D4198">
        <w:rPr>
          <w:b/>
          <w:sz w:val="24"/>
          <w:szCs w:val="24"/>
          <w:u w:val="single"/>
        </w:rPr>
        <w:t>Punto 4</w:t>
      </w:r>
    </w:p>
    <w:p w:rsidR="00E14DFD" w:rsidRPr="008D4198" w:rsidRDefault="00E14DFD" w:rsidP="00E14DFD">
      <w:pPr>
        <w:autoSpaceDE w:val="0"/>
        <w:autoSpaceDN w:val="0"/>
        <w:adjustRightInd w:val="0"/>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Possesso di Dichiarazione Sostitutiva Unica redatta ai sensi del  D.P.C.M. 05/12/2013 n.159 e relativa Attestazione ISEE, in corso di validità, con valore ISE (Indicatore Situazione Economica) non superiore ad euro 29.545,98 e valore ISEE (Indicatore della Situazione Economica Equivalente) non superiore a euro 16.500,00.</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lastRenderedPageBreak/>
        <w:t>[</w:t>
      </w:r>
      <w:r w:rsidRPr="008D4198">
        <w:rPr>
          <w:b/>
          <w:sz w:val="24"/>
          <w:szCs w:val="24"/>
        </w:rPr>
        <w:t>X</w:t>
      </w:r>
      <w:r w:rsidRPr="008D4198">
        <w:rPr>
          <w:sz w:val="24"/>
          <w:szCs w:val="24"/>
        </w:rPr>
        <w:t>]</w:t>
      </w:r>
      <w:r w:rsidRPr="008D4198">
        <w:rPr>
          <w:sz w:val="24"/>
          <w:szCs w:val="24"/>
        </w:rPr>
        <w:tab/>
        <w:t>Di non essere titolare di altro beneficio pubblico a titolo di sostegno alloggiativo da qualunque ente ed in qualsiasi forma erogato così come non lo sono neanche i componenti del proprio nucleo familiare inclusi nell’Attestazione ISEE.</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rPr>
          <w:sz w:val="24"/>
          <w:szCs w:val="24"/>
        </w:rPr>
      </w:pPr>
      <w:r w:rsidRPr="008D4198">
        <w:rPr>
          <w:sz w:val="24"/>
          <w:szCs w:val="24"/>
        </w:rPr>
        <w:t xml:space="preserve"> [</w:t>
      </w:r>
      <w:r w:rsidRPr="008D4198">
        <w:rPr>
          <w:b/>
          <w:sz w:val="24"/>
          <w:szCs w:val="24"/>
        </w:rPr>
        <w:t>X</w:t>
      </w:r>
      <w:r w:rsidRPr="008D4198">
        <w:rPr>
          <w:sz w:val="24"/>
          <w:szCs w:val="24"/>
        </w:rPr>
        <w:t>]</w:t>
      </w:r>
      <w:r w:rsidRPr="008D4198">
        <w:rPr>
          <w:sz w:val="24"/>
          <w:szCs w:val="24"/>
        </w:rPr>
        <w:tab/>
        <w:t>Di non essere, con il proprio nucleo familiare, assegnatario di alloggio di Edilizia Residenziale Popolare</w:t>
      </w:r>
    </w:p>
    <w:p w:rsidR="00E14DFD" w:rsidRPr="008D4198" w:rsidRDefault="00E14DFD" w:rsidP="00E14DFD">
      <w:pPr>
        <w:rPr>
          <w:sz w:val="24"/>
          <w:szCs w:val="24"/>
        </w:rPr>
      </w:pPr>
    </w:p>
    <w:p w:rsidR="00E14DFD" w:rsidRPr="008D4198" w:rsidRDefault="00E14DFD" w:rsidP="00E14DFD">
      <w:pPr>
        <w:jc w:val="both"/>
        <w:rPr>
          <w:sz w:val="24"/>
          <w:szCs w:val="24"/>
        </w:rPr>
      </w:pPr>
      <w:r w:rsidRPr="008D4198">
        <w:rPr>
          <w:sz w:val="24"/>
          <w:szCs w:val="24"/>
          <w:u w:val="single"/>
        </w:rPr>
        <w:t>Come disposto dall’articolo 2 del bando, l’erogazione del contributo a soggetti che dichiarano I.S.E. pari ad euro 0,00 ovvero che hanno un I.S.E. inferiore rispetto al canone di locazione</w:t>
      </w:r>
      <w:r w:rsidRPr="008D4198">
        <w:rPr>
          <w:sz w:val="24"/>
          <w:szCs w:val="24"/>
        </w:rPr>
        <w:t xml:space="preserve"> è possibile solo nei seguenti casi:</w:t>
      </w:r>
    </w:p>
    <w:p w:rsidR="00E14DFD" w:rsidRPr="008D4198" w:rsidRDefault="00E14DFD" w:rsidP="00E14DFD">
      <w:pPr>
        <w:numPr>
          <w:ilvl w:val="0"/>
          <w:numId w:val="1"/>
        </w:numPr>
        <w:ind w:left="426" w:hanging="426"/>
        <w:jc w:val="both"/>
        <w:rPr>
          <w:sz w:val="24"/>
          <w:szCs w:val="24"/>
        </w:rPr>
      </w:pPr>
      <w:r w:rsidRPr="008D4198">
        <w:rPr>
          <w:sz w:val="24"/>
          <w:szCs w:val="24"/>
        </w:rPr>
        <w:t>presenza di dichiarazione sostitutiva dell’atto di notorietà, sottoscritta ai sensi dell’art.47 del D.P.R. n.445/2000, circa la fonte di sostentamento, debitamente verificata dal soggetto erogatore;</w:t>
      </w:r>
    </w:p>
    <w:p w:rsidR="00E14DFD" w:rsidRPr="008D4198" w:rsidRDefault="00E14DFD" w:rsidP="00E14DFD">
      <w:pPr>
        <w:numPr>
          <w:ilvl w:val="0"/>
          <w:numId w:val="1"/>
        </w:numPr>
        <w:ind w:left="426" w:hanging="426"/>
        <w:jc w:val="both"/>
        <w:rPr>
          <w:sz w:val="24"/>
          <w:szCs w:val="24"/>
        </w:rPr>
      </w:pPr>
      <w:r w:rsidRPr="008D4198">
        <w:rPr>
          <w:sz w:val="24"/>
          <w:szCs w:val="24"/>
        </w:rPr>
        <w:t>presenza di espressa certificazione che attesti la fruizione di assistenza economica da parte dei Servizi Sociali Territoriali gestiti dal “</w:t>
      </w:r>
      <w:proofErr w:type="spellStart"/>
      <w:r w:rsidRPr="008D4198">
        <w:rPr>
          <w:sz w:val="24"/>
          <w:szCs w:val="24"/>
        </w:rPr>
        <w:t>COeSO</w:t>
      </w:r>
      <w:proofErr w:type="spellEnd"/>
      <w:r w:rsidRPr="008D4198">
        <w:rPr>
          <w:sz w:val="24"/>
          <w:szCs w:val="24"/>
        </w:rPr>
        <w:t xml:space="preserve"> Società della Salute Grosseto”, per conto del Comune di </w:t>
      </w:r>
      <w:r w:rsidR="00FC68C8" w:rsidRPr="008D4198">
        <w:rPr>
          <w:sz w:val="24"/>
          <w:szCs w:val="24"/>
        </w:rPr>
        <w:t>Montieri</w:t>
      </w:r>
      <w:r w:rsidRPr="008D4198">
        <w:rPr>
          <w:sz w:val="24"/>
          <w:szCs w:val="24"/>
        </w:rPr>
        <w:t>, a firma dell’Assistente Sociale.</w:t>
      </w:r>
    </w:p>
    <w:p w:rsidR="00E14DFD" w:rsidRPr="008D4198" w:rsidRDefault="00E14DFD" w:rsidP="00E14DFD">
      <w:pPr>
        <w:numPr>
          <w:ilvl w:val="0"/>
          <w:numId w:val="1"/>
        </w:numPr>
        <w:ind w:left="426" w:hanging="426"/>
        <w:jc w:val="both"/>
        <w:rPr>
          <w:sz w:val="24"/>
          <w:szCs w:val="24"/>
        </w:rPr>
      </w:pPr>
      <w:r w:rsidRPr="008D4198">
        <w:rPr>
          <w:sz w:val="24"/>
          <w:szCs w:val="24"/>
        </w:rPr>
        <w:t>verifica da parte degli uffici comunali di reddito congruo.</w:t>
      </w:r>
    </w:p>
    <w:p w:rsidR="00E14DFD" w:rsidRPr="008D4198" w:rsidRDefault="00E14DFD" w:rsidP="00E14DFD">
      <w:pPr>
        <w:jc w:val="both"/>
        <w:rPr>
          <w:sz w:val="24"/>
          <w:szCs w:val="24"/>
        </w:rPr>
      </w:pPr>
    </w:p>
    <w:p w:rsidR="00E14DFD" w:rsidRPr="008D4198" w:rsidRDefault="00E14DFD" w:rsidP="00E14DFD">
      <w:pPr>
        <w:jc w:val="both"/>
        <w:rPr>
          <w:sz w:val="24"/>
          <w:szCs w:val="24"/>
        </w:rPr>
      </w:pPr>
      <w:r w:rsidRPr="008D4198">
        <w:rPr>
          <w:sz w:val="24"/>
          <w:szCs w:val="24"/>
        </w:rPr>
        <w:t>Relativamente a quanto sopra DICHIARA, inoltre:</w:t>
      </w:r>
    </w:p>
    <w:p w:rsidR="00E14DFD" w:rsidRPr="008D4198" w:rsidRDefault="00E14DFD" w:rsidP="00E14DFD">
      <w:pPr>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di fruire di una fonte di sostentamento da parte di terzi;</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di fruire di assistenza economica da parte dei Servizi Sociali Territoriali gestiti dal </w:t>
      </w:r>
      <w:proofErr w:type="spellStart"/>
      <w:r w:rsidRPr="008D4198">
        <w:rPr>
          <w:sz w:val="24"/>
          <w:szCs w:val="24"/>
        </w:rPr>
        <w:t>COeSO</w:t>
      </w:r>
      <w:proofErr w:type="spellEnd"/>
      <w:r w:rsidRPr="008D4198">
        <w:rPr>
          <w:sz w:val="24"/>
          <w:szCs w:val="24"/>
        </w:rPr>
        <w:t xml:space="preserve"> Società della Salute Grosseto, per conto del Comune di </w:t>
      </w:r>
      <w:r w:rsidR="00FC68C8" w:rsidRPr="008D4198">
        <w:rPr>
          <w:sz w:val="24"/>
          <w:szCs w:val="24"/>
        </w:rPr>
        <w:t>Montieri</w:t>
      </w:r>
      <w:r w:rsidRPr="008D4198">
        <w:rPr>
          <w:sz w:val="24"/>
          <w:szCs w:val="24"/>
        </w:rPr>
        <w:t>;</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avere un reddito lordo annuo, riferito all’intero nucleo familiare,  che consente il pagamento del canone di locazione annuo – Di percepire redditi non inseribili nella  DSU e relativa Attestazione ISEE, ai sensi del  D.P.C.M. n.159/2013 (trattamenti assistenziali, previdenziali ed indennità non soggetti a IRPEF – es. assegni sociali, pensioni di guerra, rendite INAIL, assegni di accompagnamento), redditi da attività di lavoro subordinato o parasubordinato (sino a euro 8.000,00) o reddito da lavoro autonomo (sino a euro 4.800,00)</w:t>
      </w:r>
    </w:p>
    <w:p w:rsidR="00E14DFD" w:rsidRPr="008D4198" w:rsidRDefault="00E14DFD" w:rsidP="00E14DFD">
      <w:pPr>
        <w:jc w:val="both"/>
        <w:rPr>
          <w:sz w:val="24"/>
          <w:szCs w:val="24"/>
        </w:rPr>
      </w:pPr>
    </w:p>
    <w:p w:rsidR="00E14DFD" w:rsidRPr="008D4198" w:rsidRDefault="00E14DFD" w:rsidP="00E14DFD">
      <w:pPr>
        <w:jc w:val="both"/>
        <w:rPr>
          <w:sz w:val="24"/>
          <w:szCs w:val="24"/>
        </w:rPr>
      </w:pPr>
      <w:r w:rsidRPr="008D4198">
        <w:rPr>
          <w:sz w:val="24"/>
          <w:szCs w:val="24"/>
        </w:rPr>
        <w:t>(</w:t>
      </w:r>
      <w:r w:rsidRPr="008D4198">
        <w:rPr>
          <w:b/>
          <w:sz w:val="24"/>
          <w:szCs w:val="24"/>
          <w:u w:val="single"/>
        </w:rPr>
        <w:t>Obbligatorio allegare dichiarazione sostitutiva dell’atto di notorietà circa la fonte di sostentamento – Modello A</w:t>
      </w:r>
      <w:r w:rsidRPr="008D4198">
        <w:rPr>
          <w:sz w:val="24"/>
          <w:szCs w:val="24"/>
        </w:rPr>
        <w:t>)</w:t>
      </w:r>
    </w:p>
    <w:p w:rsidR="00E14DFD" w:rsidRPr="008D4198" w:rsidRDefault="00E14DFD" w:rsidP="00E14DFD">
      <w:pPr>
        <w:jc w:val="both"/>
        <w:rPr>
          <w:sz w:val="24"/>
          <w:szCs w:val="24"/>
        </w:rPr>
      </w:pPr>
    </w:p>
    <w:p w:rsidR="00E14DFD" w:rsidRPr="008D4198" w:rsidRDefault="00E14DFD" w:rsidP="00E14DFD">
      <w:pPr>
        <w:pStyle w:val="Nessunaspaziatura"/>
        <w:jc w:val="both"/>
        <w:rPr>
          <w:b/>
          <w:sz w:val="24"/>
          <w:szCs w:val="24"/>
          <w:u w:val="single"/>
        </w:rPr>
      </w:pPr>
      <w:r w:rsidRPr="008D4198">
        <w:rPr>
          <w:b/>
          <w:sz w:val="24"/>
          <w:szCs w:val="24"/>
          <w:u w:val="single"/>
        </w:rPr>
        <w:t>Punto 5</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Presenza nel nucleo familiare di almeno un componente in carico ai Servizi Sociali Territoriali, gestiti dal </w:t>
      </w:r>
      <w:proofErr w:type="spellStart"/>
      <w:r w:rsidRPr="008D4198">
        <w:rPr>
          <w:sz w:val="24"/>
          <w:szCs w:val="24"/>
        </w:rPr>
        <w:t>COeSO</w:t>
      </w:r>
      <w:proofErr w:type="spellEnd"/>
      <w:r w:rsidRPr="008D4198">
        <w:rPr>
          <w:sz w:val="24"/>
          <w:szCs w:val="24"/>
        </w:rPr>
        <w:t xml:space="preserve"> Società della Salute Grosseto per conto del Comune di </w:t>
      </w:r>
      <w:r w:rsidR="00FC68C8" w:rsidRPr="008D4198">
        <w:rPr>
          <w:sz w:val="24"/>
          <w:szCs w:val="24"/>
        </w:rPr>
        <w:t>Montieri</w:t>
      </w:r>
      <w:r w:rsidRPr="008D4198">
        <w:rPr>
          <w:sz w:val="24"/>
          <w:szCs w:val="24"/>
        </w:rPr>
        <w:t xml:space="preserve"> oppure dall’Azienda Sanitaria Locale.</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rPr>
          <w:sz w:val="24"/>
          <w:szCs w:val="24"/>
        </w:rPr>
      </w:pPr>
      <w:r w:rsidRPr="008D4198">
        <w:rPr>
          <w:sz w:val="24"/>
          <w:szCs w:val="24"/>
        </w:rPr>
        <w:t>[   ]</w:t>
      </w:r>
      <w:r w:rsidRPr="008D4198">
        <w:rPr>
          <w:sz w:val="24"/>
          <w:szCs w:val="24"/>
        </w:rPr>
        <w:tab/>
        <w:t>Di pagare regolarmente il canone di locazione per il quale si richiede il contributo</w:t>
      </w:r>
    </w:p>
    <w:p w:rsidR="00E14DFD" w:rsidRPr="008D4198" w:rsidRDefault="00E14DFD" w:rsidP="00E14DFD">
      <w:pPr>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Di essere moroso nel pagamento del canone di locazione e di impegnarsi pertanto a chiedere al locatore la disponibilità a ricevere l’erogazione del contributo a sanatoria della morosità.</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Di essere sottoposto a procedimento di sfratto per morosità relativamente all’alloggio in locazione per il quale si richiede il contributo in oggetto.</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jc w:val="both"/>
        <w:rPr>
          <w:sz w:val="24"/>
          <w:szCs w:val="24"/>
        </w:rPr>
      </w:pPr>
      <w:r w:rsidRPr="008D4198">
        <w:rPr>
          <w:sz w:val="24"/>
          <w:szCs w:val="24"/>
        </w:rPr>
        <w:t xml:space="preserve">Ai fini dell’attribuzione dei punteggi riferiti ai criteri di priorità sociale, di cui all’articolo 7, lettere a), b), c) e d) del bando: </w:t>
      </w:r>
    </w:p>
    <w:p w:rsidR="00E14DFD" w:rsidRPr="008D4198" w:rsidRDefault="00E14DFD" w:rsidP="00E14DFD">
      <w:pPr>
        <w:autoSpaceDE w:val="0"/>
        <w:autoSpaceDN w:val="0"/>
        <w:adjustRightInd w:val="0"/>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Presenza nel nucleo familiare del richiedente di soggetti con accertamento di handicap grave (Art.3 c.3 L.104/1992) e/o con invalidità pari o superiore al 75% (come definito dalle Leggi 118/1971, 18/1980, 104/1992 e normative assimilate), certificata dalle competenti autorità (non sono ammesse certificazioni del medico curante o specialistiche).</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Nucleo familiare costituito da soli ultra 65enni.</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Nucleo familiare </w:t>
      </w:r>
      <w:proofErr w:type="spellStart"/>
      <w:r w:rsidRPr="008D4198">
        <w:rPr>
          <w:sz w:val="24"/>
          <w:szCs w:val="24"/>
        </w:rPr>
        <w:t>monogenitoriale</w:t>
      </w:r>
      <w:proofErr w:type="spellEnd"/>
      <w:r w:rsidRPr="008D4198">
        <w:rPr>
          <w:sz w:val="24"/>
          <w:szCs w:val="24"/>
        </w:rPr>
        <w:t xml:space="preserve"> con minore/i a carico.</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Presenza nel nucleo familiare con minore/i a carico.</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aver preso visione del bando ed accettarlo senza riserve in ogni sua parte.</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widowControl w:val="0"/>
        <w:autoSpaceDE w:val="0"/>
        <w:autoSpaceDN w:val="0"/>
        <w:adjustRightInd w:val="0"/>
        <w:ind w:left="426" w:hanging="426"/>
        <w:jc w:val="both"/>
        <w:rPr>
          <w:sz w:val="24"/>
          <w:szCs w:val="24"/>
        </w:rPr>
      </w:pPr>
      <w:r w:rsidRPr="008D4198">
        <w:rPr>
          <w:sz w:val="24"/>
          <w:szCs w:val="24"/>
        </w:rPr>
        <w:t>[</w:t>
      </w:r>
      <w:r w:rsidRPr="008D4198">
        <w:rPr>
          <w:b/>
          <w:sz w:val="24"/>
          <w:szCs w:val="24"/>
        </w:rPr>
        <w:t>X</w:t>
      </w:r>
      <w:r w:rsidRPr="008D4198">
        <w:rPr>
          <w:sz w:val="24"/>
          <w:szCs w:val="24"/>
        </w:rPr>
        <w:t>]</w:t>
      </w:r>
      <w:r w:rsidRPr="008D4198">
        <w:rPr>
          <w:sz w:val="24"/>
          <w:szCs w:val="24"/>
        </w:rPr>
        <w:tab/>
        <w:t>Di essere consapevole:</w:t>
      </w:r>
    </w:p>
    <w:p w:rsidR="00E14DFD" w:rsidRPr="008D4198" w:rsidRDefault="00E14DFD" w:rsidP="00E14DFD">
      <w:pPr>
        <w:widowControl w:val="0"/>
        <w:numPr>
          <w:ilvl w:val="0"/>
          <w:numId w:val="2"/>
        </w:numPr>
        <w:autoSpaceDE w:val="0"/>
        <w:autoSpaceDN w:val="0"/>
        <w:adjustRightInd w:val="0"/>
        <w:ind w:hanging="294"/>
        <w:jc w:val="both"/>
        <w:rPr>
          <w:sz w:val="24"/>
          <w:szCs w:val="24"/>
        </w:rPr>
      </w:pPr>
      <w:r w:rsidRPr="008D4198">
        <w:rPr>
          <w:sz w:val="24"/>
          <w:szCs w:val="24"/>
        </w:rPr>
        <w:t xml:space="preserve">che il Comune verificherà l’effettiva situazione economica e familiare del richiedente tramite i Servizi Sociali Territoriali gestiti dal </w:t>
      </w:r>
      <w:proofErr w:type="spellStart"/>
      <w:r w:rsidRPr="008D4198">
        <w:rPr>
          <w:sz w:val="24"/>
          <w:szCs w:val="24"/>
        </w:rPr>
        <w:t>COeSO</w:t>
      </w:r>
      <w:proofErr w:type="spellEnd"/>
      <w:r w:rsidRPr="008D4198">
        <w:rPr>
          <w:sz w:val="24"/>
          <w:szCs w:val="24"/>
        </w:rPr>
        <w:t xml:space="preserve"> Società della Salute Grosseto per conto del Comune di </w:t>
      </w:r>
      <w:r w:rsidR="00FC68C8" w:rsidRPr="008D4198">
        <w:rPr>
          <w:sz w:val="24"/>
          <w:szCs w:val="24"/>
        </w:rPr>
        <w:t>Montieri</w:t>
      </w:r>
      <w:r w:rsidRPr="008D4198">
        <w:rPr>
          <w:sz w:val="24"/>
          <w:szCs w:val="24"/>
        </w:rPr>
        <w:t>, in riferimento alle situazioni con ISEE pari ad euro 0,00, ovvero inferiore rispetto al canone per cui si richiede il contributo;</w:t>
      </w:r>
    </w:p>
    <w:p w:rsidR="00E14DFD" w:rsidRPr="008D4198" w:rsidRDefault="00E14DFD" w:rsidP="00E14DFD">
      <w:pPr>
        <w:widowControl w:val="0"/>
        <w:numPr>
          <w:ilvl w:val="0"/>
          <w:numId w:val="2"/>
        </w:numPr>
        <w:autoSpaceDE w:val="0"/>
        <w:autoSpaceDN w:val="0"/>
        <w:adjustRightInd w:val="0"/>
        <w:ind w:hanging="294"/>
        <w:jc w:val="both"/>
        <w:rPr>
          <w:sz w:val="24"/>
          <w:szCs w:val="24"/>
        </w:rPr>
      </w:pPr>
      <w:r w:rsidRPr="008D4198">
        <w:rPr>
          <w:sz w:val="24"/>
          <w:szCs w:val="24"/>
        </w:rPr>
        <w:t>che l’Amministrazione Comunale in sede di istruttoria sottoporrà la presente dichiarazione a controlli e verifiche;</w:t>
      </w:r>
    </w:p>
    <w:p w:rsidR="00E14DFD" w:rsidRPr="008D4198" w:rsidRDefault="00E14DFD" w:rsidP="00E14DFD">
      <w:pPr>
        <w:widowControl w:val="0"/>
        <w:numPr>
          <w:ilvl w:val="0"/>
          <w:numId w:val="2"/>
        </w:numPr>
        <w:autoSpaceDE w:val="0"/>
        <w:autoSpaceDN w:val="0"/>
        <w:adjustRightInd w:val="0"/>
        <w:ind w:hanging="294"/>
        <w:jc w:val="both"/>
        <w:rPr>
          <w:sz w:val="24"/>
          <w:szCs w:val="24"/>
        </w:rPr>
      </w:pPr>
      <w:r w:rsidRPr="008D4198">
        <w:rPr>
          <w:sz w:val="24"/>
          <w:szCs w:val="24"/>
        </w:rPr>
        <w:t>che sui dati dichiarati potranno essere effettuati controlli ai sensi dell’art. 71 del D.P.R. n.445/2000 e consapevole, altresì, delle sanzioni penali previste dagli artt. 75 e  76 del D.P.R. n.445/2000 in cui incorre chi rende dichiarazioni false;</w:t>
      </w:r>
    </w:p>
    <w:p w:rsidR="00E14DFD" w:rsidRPr="008D4198" w:rsidRDefault="00E14DFD" w:rsidP="00E14DFD">
      <w:pPr>
        <w:widowControl w:val="0"/>
        <w:numPr>
          <w:ilvl w:val="0"/>
          <w:numId w:val="2"/>
        </w:numPr>
        <w:autoSpaceDE w:val="0"/>
        <w:autoSpaceDN w:val="0"/>
        <w:adjustRightInd w:val="0"/>
        <w:ind w:hanging="294"/>
        <w:jc w:val="both"/>
        <w:rPr>
          <w:sz w:val="24"/>
          <w:szCs w:val="24"/>
        </w:rPr>
      </w:pPr>
      <w:r w:rsidRPr="008D4198">
        <w:rPr>
          <w:sz w:val="24"/>
          <w:szCs w:val="24"/>
        </w:rPr>
        <w:t>che potranno essere eseguiti i controlli di cui all’art.71 del D.P.R. n.445/2000, diretti ad accertare le veridicità delle informazioni fornite anche da parte della competente Guardia di Finanza;</w:t>
      </w:r>
    </w:p>
    <w:p w:rsidR="00E14DFD" w:rsidRPr="008D4198" w:rsidRDefault="00E14DFD" w:rsidP="00E14DFD">
      <w:pPr>
        <w:widowControl w:val="0"/>
        <w:numPr>
          <w:ilvl w:val="0"/>
          <w:numId w:val="2"/>
        </w:numPr>
        <w:autoSpaceDE w:val="0"/>
        <w:autoSpaceDN w:val="0"/>
        <w:adjustRightInd w:val="0"/>
        <w:ind w:hanging="294"/>
        <w:jc w:val="both"/>
        <w:rPr>
          <w:sz w:val="24"/>
          <w:szCs w:val="24"/>
        </w:rPr>
      </w:pPr>
      <w:r w:rsidRPr="008D4198">
        <w:rPr>
          <w:sz w:val="24"/>
          <w:szCs w:val="24"/>
        </w:rPr>
        <w:t>che qualora emerga la non veridicità del contenuto della presente dichiarazione il dichiarante decadrà dai benefici ottenuti;</w:t>
      </w:r>
    </w:p>
    <w:p w:rsidR="00E14DFD" w:rsidRPr="008D4198" w:rsidRDefault="00E14DFD" w:rsidP="00E14DFD">
      <w:pPr>
        <w:rPr>
          <w:sz w:val="24"/>
          <w:szCs w:val="24"/>
        </w:rPr>
      </w:pPr>
    </w:p>
    <w:p w:rsidR="00E14DFD" w:rsidRPr="008D4198" w:rsidRDefault="00E14DFD" w:rsidP="00E14DFD">
      <w:pPr>
        <w:numPr>
          <w:ilvl w:val="0"/>
          <w:numId w:val="2"/>
        </w:numPr>
        <w:jc w:val="both"/>
        <w:rPr>
          <w:sz w:val="24"/>
          <w:szCs w:val="24"/>
        </w:rPr>
      </w:pPr>
      <w:r w:rsidRPr="008D4198">
        <w:rPr>
          <w:sz w:val="24"/>
          <w:szCs w:val="24"/>
        </w:rPr>
        <w:t xml:space="preserve">che come disposto dal punto 7.2 dell’Allegato A alla D.G.R.T. n.402/2020, come modificato dalla D.G.R.T. n.988/2021, i contributi ad integrazione dei canoni di locazione ex art.11 Legge n.431/1998 non sono cumulabili con la quota “b” del beneficio del Reddito o Pensione di Cittadinanza, riferito alla locazione di cui all’art.3 </w:t>
      </w:r>
      <w:proofErr w:type="spellStart"/>
      <w:r w:rsidRPr="008D4198">
        <w:rPr>
          <w:sz w:val="24"/>
          <w:szCs w:val="24"/>
        </w:rPr>
        <w:t>lett</w:t>
      </w:r>
      <w:proofErr w:type="spellEnd"/>
      <w:r w:rsidRPr="008D4198">
        <w:rPr>
          <w:sz w:val="24"/>
          <w:szCs w:val="24"/>
        </w:rPr>
        <w:t>. b) del D.L. n.4/2019. Pertanto il Comune, successivamente all’erogazione dei contributi provvederà a comunicare all’INPS la lista dei beneficiari, ai fini della compensazione sul Reddito o Pensione di Cittadinanza per la quota destinata all’affitto;</w:t>
      </w:r>
    </w:p>
    <w:p w:rsidR="00E14DFD" w:rsidRPr="008D4198" w:rsidRDefault="00E14DFD" w:rsidP="00E14DFD">
      <w:pPr>
        <w:widowControl w:val="0"/>
        <w:numPr>
          <w:ilvl w:val="0"/>
          <w:numId w:val="2"/>
        </w:numPr>
        <w:autoSpaceDE w:val="0"/>
        <w:autoSpaceDN w:val="0"/>
        <w:adjustRightInd w:val="0"/>
        <w:ind w:hanging="294"/>
        <w:jc w:val="both"/>
        <w:rPr>
          <w:sz w:val="24"/>
          <w:szCs w:val="24"/>
        </w:rPr>
      </w:pPr>
      <w:r w:rsidRPr="008D4198">
        <w:rPr>
          <w:sz w:val="24"/>
          <w:szCs w:val="24"/>
        </w:rPr>
        <w:t>di essere a conoscenza che qualsiasi variazione della situazione sopra dichiarata comporta l’obbligo della segnalazione e, a tal fine, si impegna a darne tempestiva comunicazione all’ufficio comunale preposto, ove si presenti la necessità.</w:t>
      </w:r>
    </w:p>
    <w:p w:rsidR="00E14DFD" w:rsidRPr="008D4198" w:rsidRDefault="00E14DFD" w:rsidP="00E14DFD">
      <w:pPr>
        <w:tabs>
          <w:tab w:val="left" w:pos="10553"/>
        </w:tabs>
        <w:spacing w:before="120"/>
        <w:jc w:val="both"/>
        <w:rPr>
          <w:b/>
          <w:sz w:val="24"/>
          <w:szCs w:val="24"/>
        </w:rPr>
      </w:pPr>
    </w:p>
    <w:p w:rsidR="00E14DFD" w:rsidRPr="008D4198" w:rsidRDefault="00E14DFD" w:rsidP="00E14DFD">
      <w:pPr>
        <w:tabs>
          <w:tab w:val="left" w:pos="10553"/>
        </w:tabs>
        <w:spacing w:before="120"/>
        <w:jc w:val="center"/>
        <w:outlineLvl w:val="0"/>
        <w:rPr>
          <w:b/>
          <w:sz w:val="24"/>
          <w:szCs w:val="24"/>
        </w:rPr>
      </w:pPr>
      <w:r w:rsidRPr="008D4198">
        <w:rPr>
          <w:b/>
          <w:sz w:val="24"/>
          <w:szCs w:val="24"/>
        </w:rPr>
        <w:t>DICHIARA</w:t>
      </w:r>
    </w:p>
    <w:p w:rsidR="00E14DFD" w:rsidRPr="008D4198" w:rsidRDefault="00E14DFD" w:rsidP="00E14DFD">
      <w:pPr>
        <w:widowControl w:val="0"/>
        <w:autoSpaceDE w:val="0"/>
        <w:autoSpaceDN w:val="0"/>
        <w:adjustRightInd w:val="0"/>
        <w:jc w:val="both"/>
        <w:rPr>
          <w:sz w:val="24"/>
          <w:szCs w:val="24"/>
        </w:rPr>
      </w:pPr>
      <w:r w:rsidRPr="008D4198">
        <w:rPr>
          <w:sz w:val="24"/>
          <w:szCs w:val="24"/>
        </w:rPr>
        <w:t>Inoltre, che il</w:t>
      </w:r>
      <w:r w:rsidRPr="008D4198">
        <w:rPr>
          <w:b/>
          <w:sz w:val="24"/>
          <w:szCs w:val="24"/>
        </w:rPr>
        <w:t xml:space="preserve"> pagamento </w:t>
      </w:r>
      <w:r w:rsidRPr="008D4198">
        <w:rPr>
          <w:sz w:val="24"/>
          <w:szCs w:val="24"/>
        </w:rPr>
        <w:t>del contributo ad integrazione del canone di locazione eventualmente concesso per l’anno 2022 dovrà avvenire:</w:t>
      </w:r>
    </w:p>
    <w:p w:rsidR="00E14DFD" w:rsidRPr="008D4198" w:rsidRDefault="00E14DFD" w:rsidP="00E14DFD">
      <w:pPr>
        <w:widowControl w:val="0"/>
        <w:autoSpaceDE w:val="0"/>
        <w:autoSpaceDN w:val="0"/>
        <w:adjustRightInd w:val="0"/>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mediante assegno bancario non trasferibile inviato al proprio indirizzo di residenza (qualora l’importo del contributo erogato sia inferiore ad euro 1.000,00);</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lastRenderedPageBreak/>
        <w:t>[   ]</w:t>
      </w:r>
      <w:r w:rsidRPr="008D4198">
        <w:rPr>
          <w:sz w:val="24"/>
          <w:szCs w:val="24"/>
        </w:rPr>
        <w:tab/>
        <w:t>mediante accredito su Conto Corrente Bancario o Postale, intestato al richiedente, con il seguente codice I.B.A.N.:</w:t>
      </w:r>
    </w:p>
    <w:p w:rsidR="00E14DFD" w:rsidRPr="008D4198" w:rsidRDefault="00E14DFD" w:rsidP="00E14DFD">
      <w:pPr>
        <w:autoSpaceDE w:val="0"/>
        <w:autoSpaceDN w:val="0"/>
        <w:adjustRightInd w:val="0"/>
        <w:ind w:left="426" w:hanging="426"/>
        <w:jc w:val="both"/>
        <w:rPr>
          <w:sz w:val="24"/>
          <w:szCs w:val="24"/>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3"/>
        <w:gridCol w:w="372"/>
        <w:gridCol w:w="373"/>
        <w:gridCol w:w="372"/>
        <w:gridCol w:w="367"/>
        <w:gridCol w:w="367"/>
        <w:gridCol w:w="368"/>
        <w:gridCol w:w="369"/>
        <w:gridCol w:w="372"/>
        <w:gridCol w:w="371"/>
        <w:gridCol w:w="371"/>
        <w:gridCol w:w="372"/>
        <w:gridCol w:w="372"/>
        <w:gridCol w:w="376"/>
        <w:gridCol w:w="372"/>
        <w:gridCol w:w="372"/>
        <w:gridCol w:w="372"/>
        <w:gridCol w:w="372"/>
        <w:gridCol w:w="372"/>
        <w:gridCol w:w="372"/>
        <w:gridCol w:w="372"/>
        <w:gridCol w:w="373"/>
        <w:gridCol w:w="373"/>
        <w:gridCol w:w="373"/>
        <w:gridCol w:w="373"/>
        <w:gridCol w:w="366"/>
        <w:gridCol w:w="24"/>
      </w:tblGrid>
      <w:tr w:rsidR="00E14DFD" w:rsidRPr="008D4198" w:rsidTr="00542CEF">
        <w:trPr>
          <w:trHeight w:val="581"/>
        </w:trPr>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3"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3"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67" w:type="dxa"/>
            <w:tcBorders>
              <w:bottom w:val="single" w:sz="4" w:space="0" w:color="auto"/>
            </w:tcBorders>
          </w:tcPr>
          <w:p w:rsidR="00E14DFD" w:rsidRPr="008D4198" w:rsidRDefault="00E14DFD" w:rsidP="00E14DFD">
            <w:pPr>
              <w:spacing w:line="480" w:lineRule="auto"/>
              <w:jc w:val="both"/>
              <w:rPr>
                <w:b/>
                <w:bCs/>
                <w:sz w:val="24"/>
                <w:szCs w:val="24"/>
              </w:rPr>
            </w:pPr>
          </w:p>
        </w:tc>
        <w:tc>
          <w:tcPr>
            <w:tcW w:w="367" w:type="dxa"/>
            <w:tcBorders>
              <w:bottom w:val="single" w:sz="4" w:space="0" w:color="auto"/>
            </w:tcBorders>
          </w:tcPr>
          <w:p w:rsidR="00E14DFD" w:rsidRPr="008D4198" w:rsidRDefault="00E14DFD" w:rsidP="00E14DFD">
            <w:pPr>
              <w:spacing w:line="480" w:lineRule="auto"/>
              <w:jc w:val="both"/>
              <w:rPr>
                <w:b/>
                <w:bCs/>
                <w:sz w:val="24"/>
                <w:szCs w:val="24"/>
              </w:rPr>
            </w:pPr>
          </w:p>
        </w:tc>
        <w:tc>
          <w:tcPr>
            <w:tcW w:w="368" w:type="dxa"/>
            <w:tcBorders>
              <w:bottom w:val="single" w:sz="4" w:space="0" w:color="auto"/>
            </w:tcBorders>
          </w:tcPr>
          <w:p w:rsidR="00E14DFD" w:rsidRPr="008D4198" w:rsidRDefault="00E14DFD" w:rsidP="00E14DFD">
            <w:pPr>
              <w:spacing w:line="480" w:lineRule="auto"/>
              <w:jc w:val="both"/>
              <w:rPr>
                <w:b/>
                <w:bCs/>
                <w:sz w:val="24"/>
                <w:szCs w:val="24"/>
              </w:rPr>
            </w:pPr>
          </w:p>
        </w:tc>
        <w:tc>
          <w:tcPr>
            <w:tcW w:w="369"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1" w:type="dxa"/>
            <w:tcBorders>
              <w:bottom w:val="single" w:sz="4" w:space="0" w:color="auto"/>
            </w:tcBorders>
          </w:tcPr>
          <w:p w:rsidR="00E14DFD" w:rsidRPr="008D4198" w:rsidRDefault="00E14DFD" w:rsidP="00E14DFD">
            <w:pPr>
              <w:spacing w:line="480" w:lineRule="auto"/>
              <w:jc w:val="both"/>
              <w:rPr>
                <w:b/>
                <w:bCs/>
                <w:sz w:val="24"/>
                <w:szCs w:val="24"/>
              </w:rPr>
            </w:pPr>
          </w:p>
        </w:tc>
        <w:tc>
          <w:tcPr>
            <w:tcW w:w="371"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6"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2" w:type="dxa"/>
            <w:tcBorders>
              <w:bottom w:val="single" w:sz="4" w:space="0" w:color="auto"/>
            </w:tcBorders>
          </w:tcPr>
          <w:p w:rsidR="00E14DFD" w:rsidRPr="008D4198" w:rsidRDefault="00E14DFD" w:rsidP="00E14DFD">
            <w:pPr>
              <w:spacing w:line="480" w:lineRule="auto"/>
              <w:jc w:val="both"/>
              <w:rPr>
                <w:b/>
                <w:bCs/>
                <w:sz w:val="24"/>
                <w:szCs w:val="24"/>
              </w:rPr>
            </w:pPr>
          </w:p>
        </w:tc>
        <w:tc>
          <w:tcPr>
            <w:tcW w:w="373" w:type="dxa"/>
            <w:tcBorders>
              <w:bottom w:val="single" w:sz="4" w:space="0" w:color="auto"/>
            </w:tcBorders>
          </w:tcPr>
          <w:p w:rsidR="00E14DFD" w:rsidRPr="008D4198" w:rsidRDefault="00E14DFD" w:rsidP="00E14DFD">
            <w:pPr>
              <w:spacing w:line="480" w:lineRule="auto"/>
              <w:jc w:val="both"/>
              <w:rPr>
                <w:b/>
                <w:bCs/>
                <w:sz w:val="24"/>
                <w:szCs w:val="24"/>
              </w:rPr>
            </w:pPr>
          </w:p>
        </w:tc>
        <w:tc>
          <w:tcPr>
            <w:tcW w:w="373" w:type="dxa"/>
            <w:tcBorders>
              <w:bottom w:val="single" w:sz="4" w:space="0" w:color="auto"/>
            </w:tcBorders>
          </w:tcPr>
          <w:p w:rsidR="00E14DFD" w:rsidRPr="008D4198" w:rsidRDefault="00E14DFD" w:rsidP="00E14DFD">
            <w:pPr>
              <w:spacing w:line="480" w:lineRule="auto"/>
              <w:jc w:val="both"/>
              <w:rPr>
                <w:b/>
                <w:bCs/>
                <w:sz w:val="24"/>
                <w:szCs w:val="24"/>
              </w:rPr>
            </w:pPr>
          </w:p>
        </w:tc>
        <w:tc>
          <w:tcPr>
            <w:tcW w:w="373" w:type="dxa"/>
            <w:tcBorders>
              <w:bottom w:val="single" w:sz="4" w:space="0" w:color="auto"/>
            </w:tcBorders>
          </w:tcPr>
          <w:p w:rsidR="00E14DFD" w:rsidRPr="008D4198" w:rsidRDefault="00E14DFD" w:rsidP="00E14DFD">
            <w:pPr>
              <w:spacing w:line="480" w:lineRule="auto"/>
              <w:jc w:val="both"/>
              <w:rPr>
                <w:b/>
                <w:bCs/>
                <w:sz w:val="24"/>
                <w:szCs w:val="24"/>
              </w:rPr>
            </w:pPr>
          </w:p>
        </w:tc>
        <w:tc>
          <w:tcPr>
            <w:tcW w:w="373" w:type="dxa"/>
            <w:tcBorders>
              <w:bottom w:val="single" w:sz="4" w:space="0" w:color="auto"/>
            </w:tcBorders>
          </w:tcPr>
          <w:p w:rsidR="00E14DFD" w:rsidRPr="008D4198" w:rsidRDefault="00E14DFD" w:rsidP="00E14DFD">
            <w:pPr>
              <w:spacing w:line="480" w:lineRule="auto"/>
              <w:jc w:val="both"/>
              <w:rPr>
                <w:b/>
                <w:bCs/>
                <w:sz w:val="24"/>
                <w:szCs w:val="24"/>
              </w:rPr>
            </w:pPr>
          </w:p>
        </w:tc>
        <w:tc>
          <w:tcPr>
            <w:tcW w:w="390" w:type="dxa"/>
            <w:gridSpan w:val="2"/>
            <w:tcBorders>
              <w:bottom w:val="single" w:sz="4" w:space="0" w:color="auto"/>
            </w:tcBorders>
          </w:tcPr>
          <w:p w:rsidR="00E14DFD" w:rsidRPr="008D4198" w:rsidRDefault="00E14DFD" w:rsidP="00E14DFD">
            <w:pPr>
              <w:spacing w:line="480" w:lineRule="auto"/>
              <w:jc w:val="both"/>
              <w:rPr>
                <w:b/>
                <w:bCs/>
                <w:sz w:val="24"/>
                <w:szCs w:val="24"/>
              </w:rPr>
            </w:pPr>
          </w:p>
        </w:tc>
      </w:tr>
      <w:tr w:rsidR="00E14DFD" w:rsidRPr="008D4198" w:rsidTr="00542CEF">
        <w:trPr>
          <w:gridAfter w:val="1"/>
          <w:wAfter w:w="24" w:type="dxa"/>
          <w:cantSplit/>
          <w:trHeight w:val="1774"/>
        </w:trPr>
        <w:tc>
          <w:tcPr>
            <w:tcW w:w="745" w:type="dxa"/>
            <w:gridSpan w:val="2"/>
            <w:tcBorders>
              <w:top w:val="single" w:sz="4" w:space="0" w:color="auto"/>
              <w:left w:val="dotted" w:sz="4" w:space="0" w:color="auto"/>
              <w:bottom w:val="dotted" w:sz="4" w:space="0" w:color="auto"/>
              <w:right w:val="dotted" w:sz="4" w:space="0" w:color="auto"/>
            </w:tcBorders>
            <w:shd w:val="clear" w:color="auto" w:fill="CCCCCC"/>
            <w:textDirection w:val="btLr"/>
            <w:tcFitText/>
          </w:tcPr>
          <w:p w:rsidR="00E14DFD" w:rsidRPr="008D4198" w:rsidRDefault="00E14DFD" w:rsidP="00E14DFD">
            <w:pPr>
              <w:spacing w:line="480" w:lineRule="auto"/>
              <w:ind w:left="113" w:right="113"/>
              <w:jc w:val="center"/>
              <w:rPr>
                <w:b/>
                <w:bCs/>
                <w:sz w:val="24"/>
                <w:szCs w:val="24"/>
              </w:rPr>
            </w:pPr>
            <w:r w:rsidRPr="008D4198">
              <w:rPr>
                <w:b/>
                <w:bCs/>
                <w:sz w:val="24"/>
                <w:szCs w:val="24"/>
              </w:rPr>
              <w:t>Caratteri alfabetici coordinate Paese (IT)</w:t>
            </w:r>
          </w:p>
        </w:tc>
        <w:tc>
          <w:tcPr>
            <w:tcW w:w="745" w:type="dxa"/>
            <w:gridSpan w:val="2"/>
            <w:tcBorders>
              <w:top w:val="single" w:sz="4" w:space="0" w:color="auto"/>
              <w:left w:val="dotted" w:sz="4" w:space="0" w:color="auto"/>
              <w:bottom w:val="dotted" w:sz="4" w:space="0" w:color="auto"/>
              <w:right w:val="dotted" w:sz="4" w:space="0" w:color="auto"/>
            </w:tcBorders>
            <w:shd w:val="clear" w:color="auto" w:fill="CCCCCC"/>
            <w:textDirection w:val="btLr"/>
            <w:tcFitText/>
          </w:tcPr>
          <w:p w:rsidR="00E14DFD" w:rsidRPr="008D4198" w:rsidRDefault="00E14DFD" w:rsidP="00E14DFD">
            <w:pPr>
              <w:spacing w:line="480" w:lineRule="auto"/>
              <w:ind w:left="113" w:right="113"/>
              <w:jc w:val="center"/>
              <w:rPr>
                <w:b/>
                <w:bCs/>
                <w:sz w:val="24"/>
                <w:szCs w:val="24"/>
              </w:rPr>
            </w:pPr>
            <w:r w:rsidRPr="008D4198">
              <w:rPr>
                <w:b/>
                <w:bCs/>
                <w:sz w:val="24"/>
                <w:szCs w:val="24"/>
              </w:rPr>
              <w:t>Caratteri numerici  Cin Europa</w:t>
            </w:r>
          </w:p>
        </w:tc>
        <w:tc>
          <w:tcPr>
            <w:tcW w:w="372" w:type="dxa"/>
            <w:tcBorders>
              <w:top w:val="single" w:sz="4" w:space="0" w:color="auto"/>
              <w:left w:val="dotted" w:sz="4" w:space="0" w:color="auto"/>
              <w:bottom w:val="dotted" w:sz="4" w:space="0" w:color="auto"/>
              <w:right w:val="dotted" w:sz="4" w:space="0" w:color="auto"/>
            </w:tcBorders>
            <w:shd w:val="clear" w:color="auto" w:fill="CCCCCC"/>
            <w:textDirection w:val="btLr"/>
            <w:tcFitText/>
          </w:tcPr>
          <w:p w:rsidR="00E14DFD" w:rsidRPr="008D4198" w:rsidRDefault="00E14DFD" w:rsidP="00E14DFD">
            <w:pPr>
              <w:spacing w:line="480" w:lineRule="auto"/>
              <w:ind w:left="113" w:right="113"/>
              <w:jc w:val="center"/>
              <w:rPr>
                <w:b/>
                <w:bCs/>
                <w:sz w:val="24"/>
                <w:szCs w:val="24"/>
              </w:rPr>
            </w:pPr>
            <w:r w:rsidRPr="008D4198">
              <w:rPr>
                <w:b/>
                <w:bCs/>
                <w:sz w:val="24"/>
                <w:szCs w:val="24"/>
              </w:rPr>
              <w:t>Carattere alfabetico Cin</w:t>
            </w:r>
          </w:p>
        </w:tc>
        <w:tc>
          <w:tcPr>
            <w:tcW w:w="1843" w:type="dxa"/>
            <w:gridSpan w:val="5"/>
            <w:tcBorders>
              <w:top w:val="single" w:sz="4" w:space="0" w:color="auto"/>
              <w:left w:val="dotted" w:sz="4" w:space="0" w:color="auto"/>
              <w:bottom w:val="dotted" w:sz="4" w:space="0" w:color="auto"/>
              <w:right w:val="dotted" w:sz="4" w:space="0" w:color="auto"/>
            </w:tcBorders>
            <w:shd w:val="clear" w:color="auto" w:fill="CCCCCC"/>
          </w:tcPr>
          <w:p w:rsidR="00E14DFD" w:rsidRPr="008D4198" w:rsidRDefault="00E14DFD" w:rsidP="00E14DFD">
            <w:pPr>
              <w:spacing w:line="480" w:lineRule="auto"/>
              <w:jc w:val="center"/>
              <w:rPr>
                <w:b/>
                <w:bCs/>
                <w:sz w:val="24"/>
                <w:szCs w:val="24"/>
              </w:rPr>
            </w:pPr>
          </w:p>
          <w:p w:rsidR="00E14DFD" w:rsidRPr="008D4198" w:rsidRDefault="00E14DFD" w:rsidP="00E14DFD">
            <w:pPr>
              <w:spacing w:line="480" w:lineRule="auto"/>
              <w:jc w:val="center"/>
              <w:rPr>
                <w:b/>
                <w:bCs/>
                <w:sz w:val="24"/>
                <w:szCs w:val="24"/>
              </w:rPr>
            </w:pPr>
            <w:r w:rsidRPr="008D4198">
              <w:rPr>
                <w:b/>
                <w:bCs/>
                <w:sz w:val="24"/>
                <w:szCs w:val="24"/>
              </w:rPr>
              <w:t>Caratteri</w:t>
            </w:r>
          </w:p>
          <w:p w:rsidR="00E14DFD" w:rsidRPr="008D4198" w:rsidRDefault="00E14DFD" w:rsidP="00E14DFD">
            <w:pPr>
              <w:spacing w:line="480" w:lineRule="auto"/>
              <w:jc w:val="center"/>
              <w:rPr>
                <w:b/>
                <w:bCs/>
                <w:sz w:val="24"/>
                <w:szCs w:val="24"/>
              </w:rPr>
            </w:pPr>
            <w:r w:rsidRPr="008D4198">
              <w:rPr>
                <w:b/>
                <w:bCs/>
                <w:sz w:val="24"/>
                <w:szCs w:val="24"/>
              </w:rPr>
              <w:t>numerici</w:t>
            </w:r>
          </w:p>
          <w:p w:rsidR="00E14DFD" w:rsidRPr="008D4198" w:rsidRDefault="00E14DFD" w:rsidP="00E14DFD">
            <w:pPr>
              <w:spacing w:line="480" w:lineRule="auto"/>
              <w:jc w:val="center"/>
              <w:rPr>
                <w:b/>
                <w:bCs/>
                <w:sz w:val="24"/>
                <w:szCs w:val="24"/>
              </w:rPr>
            </w:pPr>
            <w:r w:rsidRPr="008D4198">
              <w:rPr>
                <w:b/>
                <w:bCs/>
                <w:sz w:val="24"/>
                <w:szCs w:val="24"/>
              </w:rPr>
              <w:t>relativi a codice ABI banca</w:t>
            </w:r>
          </w:p>
        </w:tc>
        <w:tc>
          <w:tcPr>
            <w:tcW w:w="1862" w:type="dxa"/>
            <w:gridSpan w:val="5"/>
            <w:tcBorders>
              <w:top w:val="single" w:sz="4" w:space="0" w:color="auto"/>
              <w:left w:val="dotted" w:sz="4" w:space="0" w:color="auto"/>
              <w:bottom w:val="dotted" w:sz="4" w:space="0" w:color="auto"/>
              <w:right w:val="dotted" w:sz="4" w:space="0" w:color="auto"/>
            </w:tcBorders>
            <w:shd w:val="clear" w:color="auto" w:fill="CCCCCC"/>
          </w:tcPr>
          <w:p w:rsidR="00E14DFD" w:rsidRPr="008D4198" w:rsidRDefault="00E14DFD" w:rsidP="00E14DFD">
            <w:pPr>
              <w:spacing w:line="480" w:lineRule="auto"/>
              <w:jc w:val="center"/>
              <w:rPr>
                <w:b/>
                <w:bCs/>
                <w:sz w:val="24"/>
                <w:szCs w:val="24"/>
              </w:rPr>
            </w:pPr>
          </w:p>
          <w:p w:rsidR="00E14DFD" w:rsidRPr="008D4198" w:rsidRDefault="00E14DFD" w:rsidP="00E14DFD">
            <w:pPr>
              <w:spacing w:line="480" w:lineRule="auto"/>
              <w:jc w:val="center"/>
              <w:rPr>
                <w:b/>
                <w:bCs/>
                <w:sz w:val="24"/>
                <w:szCs w:val="24"/>
              </w:rPr>
            </w:pPr>
            <w:r w:rsidRPr="008D4198">
              <w:rPr>
                <w:b/>
                <w:bCs/>
                <w:sz w:val="24"/>
                <w:szCs w:val="24"/>
              </w:rPr>
              <w:t>Caratteri</w:t>
            </w:r>
          </w:p>
          <w:p w:rsidR="00E14DFD" w:rsidRPr="008D4198" w:rsidRDefault="00E14DFD" w:rsidP="00E14DFD">
            <w:pPr>
              <w:spacing w:line="480" w:lineRule="auto"/>
              <w:jc w:val="center"/>
              <w:rPr>
                <w:b/>
                <w:bCs/>
                <w:sz w:val="24"/>
                <w:szCs w:val="24"/>
              </w:rPr>
            </w:pPr>
            <w:r w:rsidRPr="008D4198">
              <w:rPr>
                <w:b/>
                <w:bCs/>
                <w:sz w:val="24"/>
                <w:szCs w:val="24"/>
              </w:rPr>
              <w:t>numerici</w:t>
            </w:r>
          </w:p>
          <w:p w:rsidR="00E14DFD" w:rsidRPr="008D4198" w:rsidRDefault="00E14DFD" w:rsidP="00E14DFD">
            <w:pPr>
              <w:spacing w:line="480" w:lineRule="auto"/>
              <w:jc w:val="center"/>
              <w:rPr>
                <w:b/>
                <w:bCs/>
                <w:sz w:val="24"/>
                <w:szCs w:val="24"/>
              </w:rPr>
            </w:pPr>
            <w:r w:rsidRPr="008D4198">
              <w:rPr>
                <w:b/>
                <w:bCs/>
                <w:sz w:val="24"/>
                <w:szCs w:val="24"/>
              </w:rPr>
              <w:t>relativi a codice CAB  banca</w:t>
            </w:r>
          </w:p>
        </w:tc>
        <w:tc>
          <w:tcPr>
            <w:tcW w:w="4462" w:type="dxa"/>
            <w:gridSpan w:val="12"/>
            <w:tcBorders>
              <w:top w:val="single" w:sz="4" w:space="0" w:color="auto"/>
              <w:left w:val="dotted" w:sz="4" w:space="0" w:color="auto"/>
              <w:bottom w:val="dotted" w:sz="4" w:space="0" w:color="auto"/>
              <w:right w:val="dotted" w:sz="4" w:space="0" w:color="auto"/>
            </w:tcBorders>
            <w:shd w:val="clear" w:color="auto" w:fill="CCCCCC"/>
          </w:tcPr>
          <w:p w:rsidR="00E14DFD" w:rsidRPr="008D4198" w:rsidRDefault="00E14DFD" w:rsidP="00E14DFD">
            <w:pPr>
              <w:spacing w:line="480" w:lineRule="auto"/>
              <w:jc w:val="center"/>
              <w:rPr>
                <w:b/>
                <w:bCs/>
                <w:sz w:val="24"/>
                <w:szCs w:val="24"/>
              </w:rPr>
            </w:pPr>
          </w:p>
          <w:p w:rsidR="00E14DFD" w:rsidRPr="008D4198" w:rsidRDefault="00E14DFD" w:rsidP="00E14DFD">
            <w:pPr>
              <w:spacing w:line="480" w:lineRule="auto"/>
              <w:jc w:val="center"/>
              <w:rPr>
                <w:b/>
                <w:bCs/>
                <w:sz w:val="24"/>
                <w:szCs w:val="24"/>
              </w:rPr>
            </w:pPr>
            <w:r w:rsidRPr="008D4198">
              <w:rPr>
                <w:b/>
                <w:bCs/>
                <w:sz w:val="24"/>
                <w:szCs w:val="24"/>
              </w:rPr>
              <w:t>Caratteri  alfa numerici</w:t>
            </w:r>
          </w:p>
          <w:p w:rsidR="00E14DFD" w:rsidRPr="008D4198" w:rsidRDefault="00E14DFD" w:rsidP="00E14DFD">
            <w:pPr>
              <w:spacing w:line="480" w:lineRule="auto"/>
              <w:jc w:val="center"/>
              <w:rPr>
                <w:b/>
                <w:bCs/>
                <w:sz w:val="24"/>
                <w:szCs w:val="24"/>
              </w:rPr>
            </w:pPr>
            <w:r w:rsidRPr="008D4198">
              <w:rPr>
                <w:b/>
                <w:bCs/>
                <w:sz w:val="24"/>
                <w:szCs w:val="24"/>
              </w:rPr>
              <w:t>relativi all’indicazione del  conto corrente</w:t>
            </w:r>
          </w:p>
        </w:tc>
      </w:tr>
    </w:tbl>
    <w:p w:rsidR="00E14DFD" w:rsidRPr="008D4198" w:rsidRDefault="00E14DFD" w:rsidP="00E14DFD">
      <w:pPr>
        <w:autoSpaceDE w:val="0"/>
        <w:autoSpaceDN w:val="0"/>
        <w:adjustRightInd w:val="0"/>
        <w:rPr>
          <w:color w:val="000000"/>
          <w:sz w:val="24"/>
          <w:szCs w:val="24"/>
        </w:rPr>
      </w:pPr>
    </w:p>
    <w:p w:rsidR="00E14DFD" w:rsidRPr="008D4198" w:rsidRDefault="00E14DFD" w:rsidP="00E14DFD">
      <w:pPr>
        <w:autoSpaceDE w:val="0"/>
        <w:autoSpaceDN w:val="0"/>
        <w:adjustRightInd w:val="0"/>
        <w:rPr>
          <w:color w:val="000000"/>
          <w:sz w:val="24"/>
          <w:szCs w:val="24"/>
        </w:rPr>
      </w:pPr>
    </w:p>
    <w:p w:rsidR="00E14DFD" w:rsidRPr="008D4198" w:rsidRDefault="00E14DFD" w:rsidP="00E14DFD">
      <w:pPr>
        <w:tabs>
          <w:tab w:val="left" w:pos="10553"/>
        </w:tabs>
        <w:spacing w:before="120"/>
        <w:jc w:val="both"/>
        <w:rPr>
          <w:b/>
          <w:sz w:val="24"/>
          <w:szCs w:val="24"/>
        </w:rPr>
      </w:pPr>
      <w:r w:rsidRPr="008D4198">
        <w:rPr>
          <w:b/>
          <w:sz w:val="24"/>
          <w:szCs w:val="24"/>
        </w:rPr>
        <w:t>Allegati alla domanda:</w:t>
      </w:r>
    </w:p>
    <w:p w:rsidR="00E14DFD" w:rsidRPr="008D4198" w:rsidRDefault="00E14DFD" w:rsidP="00E14DFD">
      <w:pPr>
        <w:widowControl w:val="0"/>
        <w:autoSpaceDE w:val="0"/>
        <w:autoSpaceDN w:val="0"/>
        <w:adjustRightInd w:val="0"/>
        <w:rPr>
          <w:sz w:val="24"/>
          <w:szCs w:val="24"/>
        </w:rPr>
      </w:pPr>
    </w:p>
    <w:p w:rsidR="00E14DFD" w:rsidRPr="008D4198" w:rsidRDefault="00E14DFD" w:rsidP="00E14DFD">
      <w:pPr>
        <w:tabs>
          <w:tab w:val="left" w:pos="426"/>
          <w:tab w:val="left" w:pos="1276"/>
        </w:tabs>
        <w:jc w:val="both"/>
        <w:rPr>
          <w:sz w:val="24"/>
          <w:szCs w:val="24"/>
          <w:u w:val="single"/>
        </w:rPr>
      </w:pPr>
      <w:r w:rsidRPr="008D4198">
        <w:rPr>
          <w:sz w:val="24"/>
          <w:szCs w:val="24"/>
          <w:u w:val="single"/>
        </w:rPr>
        <w:t>Punto 1</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Copia documento di identità del richiedente in corso di validità.</w:t>
      </w:r>
    </w:p>
    <w:p w:rsidR="00E14DFD" w:rsidRPr="008D4198" w:rsidRDefault="00E14DFD" w:rsidP="00E14DFD">
      <w:pPr>
        <w:rPr>
          <w:sz w:val="24"/>
          <w:szCs w:val="24"/>
        </w:rPr>
      </w:pPr>
      <w:r w:rsidRPr="008D4198">
        <w:rPr>
          <w:sz w:val="24"/>
          <w:szCs w:val="24"/>
        </w:rPr>
        <w:t>[   ]</w:t>
      </w:r>
      <w:r w:rsidRPr="008D4198">
        <w:rPr>
          <w:sz w:val="24"/>
          <w:szCs w:val="24"/>
        </w:rPr>
        <w:tab/>
        <w:t>Per i cittadini extracomunitari, copia permesso di soggiorno in corso di validità</w:t>
      </w:r>
    </w:p>
    <w:p w:rsidR="00E14DFD" w:rsidRPr="008D4198" w:rsidRDefault="00E14DFD" w:rsidP="00E14DFD">
      <w:pPr>
        <w:rPr>
          <w:sz w:val="24"/>
          <w:szCs w:val="24"/>
        </w:rPr>
      </w:pPr>
    </w:p>
    <w:p w:rsidR="00E14DFD" w:rsidRPr="008D4198" w:rsidRDefault="00E14DFD" w:rsidP="00E14DFD">
      <w:pPr>
        <w:tabs>
          <w:tab w:val="left" w:pos="426"/>
          <w:tab w:val="left" w:pos="1276"/>
        </w:tabs>
        <w:jc w:val="both"/>
        <w:rPr>
          <w:sz w:val="24"/>
          <w:szCs w:val="24"/>
          <w:u w:val="single"/>
        </w:rPr>
      </w:pPr>
      <w:r w:rsidRPr="008D4198">
        <w:rPr>
          <w:sz w:val="24"/>
          <w:szCs w:val="24"/>
          <w:u w:val="single"/>
        </w:rPr>
        <w:t>Punto 2</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Copia integrale del contratto di locazione e della documentazione indicante ed attestante gli estremi della registrazione presso l’Agenzia delle Entrate.</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Copia del documento attestante il pagamento dell’ultima imposta di registro annuale (</w:t>
      </w:r>
      <w:proofErr w:type="spellStart"/>
      <w:r w:rsidRPr="008D4198">
        <w:rPr>
          <w:sz w:val="24"/>
          <w:szCs w:val="24"/>
        </w:rPr>
        <w:t>Mod</w:t>
      </w:r>
      <w:proofErr w:type="spellEnd"/>
      <w:r w:rsidRPr="008D4198">
        <w:rPr>
          <w:sz w:val="24"/>
          <w:szCs w:val="24"/>
        </w:rPr>
        <w:t xml:space="preserve">. F23/24), o in alternativa della documentazione attestante la scelta del proprietario circa l’applicazione della cedolare secca ai sensi dell’art.3 del </w:t>
      </w:r>
      <w:proofErr w:type="spellStart"/>
      <w:r w:rsidRPr="008D4198">
        <w:rPr>
          <w:sz w:val="24"/>
          <w:szCs w:val="24"/>
        </w:rPr>
        <w:t>D.Lgs.</w:t>
      </w:r>
      <w:proofErr w:type="spellEnd"/>
      <w:r w:rsidRPr="008D4198">
        <w:rPr>
          <w:sz w:val="24"/>
          <w:szCs w:val="24"/>
        </w:rPr>
        <w:t xml:space="preserve"> 23/2011 e successive modificazioni.</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tabs>
          <w:tab w:val="left" w:pos="426"/>
          <w:tab w:val="left" w:pos="1276"/>
        </w:tabs>
        <w:jc w:val="both"/>
        <w:rPr>
          <w:sz w:val="24"/>
          <w:szCs w:val="24"/>
          <w:u w:val="single"/>
        </w:rPr>
      </w:pPr>
      <w:r w:rsidRPr="008D4198">
        <w:rPr>
          <w:sz w:val="24"/>
          <w:szCs w:val="24"/>
          <w:u w:val="single"/>
        </w:rPr>
        <w:t>Punto 3</w:t>
      </w:r>
    </w:p>
    <w:p w:rsidR="00E14DFD" w:rsidRPr="008D4198" w:rsidRDefault="00E14DFD" w:rsidP="00E14DFD">
      <w:pPr>
        <w:tabs>
          <w:tab w:val="left" w:pos="426"/>
          <w:tab w:val="left" w:pos="1276"/>
        </w:tabs>
        <w:jc w:val="both"/>
        <w:rPr>
          <w:sz w:val="24"/>
          <w:szCs w:val="24"/>
        </w:rPr>
      </w:pPr>
      <w:r w:rsidRPr="008D4198">
        <w:rPr>
          <w:sz w:val="24"/>
          <w:szCs w:val="24"/>
        </w:rPr>
        <w:t>Nel caso di titolarità di diritti di proprietà, usufrutto, uso e abitazione su immobili ad uso abitativo o quote di essi ubicati su tutto il territorio italiano o all’estero, di cui all’articolo 1 punti 3) e 4) del bando, documentazione attestante l’indisponibilità degli immobili di proprietà come previsto dall’articolo 1 punto 5) del bando:</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copia del decreto di omologa della separazione o della sentenza di divorzio rilasciata dal Tribunale di riferimento;</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certificata o altra documentazione attestante la inagibilità dell’immobile, rilasciata dal comune o altra autorità competente;</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provvedimento di pignoramento dell’immobile, emesso ai sensi dell’art. 560 </w:t>
      </w:r>
      <w:proofErr w:type="spellStart"/>
      <w:r w:rsidRPr="008D4198">
        <w:rPr>
          <w:sz w:val="24"/>
          <w:szCs w:val="24"/>
        </w:rPr>
        <w:t>c.p.c.</w:t>
      </w:r>
      <w:proofErr w:type="spellEnd"/>
      <w:r w:rsidRPr="008D4198">
        <w:rPr>
          <w:sz w:val="24"/>
          <w:szCs w:val="24"/>
        </w:rPr>
        <w:t>.</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tabs>
          <w:tab w:val="left" w:pos="426"/>
          <w:tab w:val="left" w:pos="1276"/>
        </w:tabs>
        <w:jc w:val="both"/>
        <w:rPr>
          <w:sz w:val="24"/>
          <w:szCs w:val="24"/>
        </w:rPr>
      </w:pPr>
      <w:r w:rsidRPr="008D4198">
        <w:rPr>
          <w:sz w:val="24"/>
          <w:szCs w:val="24"/>
        </w:rPr>
        <w:t>Nel caso di diritti reali su immobili assegnati in sede di separazione giudiziale al coniuge, ovvero i soggetti titolari pro-quota di diritti reali su immobili, il cui valore catastale complessivo sia superiore al limite di 25.000,00 euro, di cui all’articolo 1 punto 8) del bando:</w:t>
      </w:r>
    </w:p>
    <w:p w:rsidR="00E14DFD" w:rsidRPr="008D4198" w:rsidRDefault="00E14DFD" w:rsidP="00E14DFD">
      <w:pPr>
        <w:tabs>
          <w:tab w:val="left" w:pos="426"/>
          <w:tab w:val="left" w:pos="1276"/>
        </w:tabs>
        <w:jc w:val="both"/>
        <w:rPr>
          <w:sz w:val="24"/>
          <w:szCs w:val="24"/>
        </w:rPr>
      </w:pPr>
      <w:r w:rsidRPr="008D4198">
        <w:rPr>
          <w:sz w:val="24"/>
          <w:szCs w:val="24"/>
        </w:rPr>
        <w:t>[   ]</w:t>
      </w:r>
      <w:r w:rsidRPr="008D4198">
        <w:rPr>
          <w:sz w:val="24"/>
          <w:szCs w:val="24"/>
        </w:rPr>
        <w:tab/>
        <w:t>documentazione attestante l’indisponibilità giuridica delle quote degli immobili stessi.</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jc w:val="both"/>
        <w:rPr>
          <w:sz w:val="24"/>
          <w:szCs w:val="24"/>
        </w:rPr>
      </w:pPr>
      <w:r w:rsidRPr="008D4198">
        <w:rPr>
          <w:sz w:val="24"/>
          <w:szCs w:val="24"/>
          <w:u w:val="single"/>
        </w:rPr>
        <w:t>In riferimento alla documentazione di cui al punto 3 della domanda</w:t>
      </w:r>
      <w:r w:rsidRPr="008D4198">
        <w:rPr>
          <w:sz w:val="24"/>
          <w:szCs w:val="24"/>
        </w:rPr>
        <w:t xml:space="preserve">, come disposto dall’articolo 9 del bando, </w:t>
      </w:r>
      <w:r w:rsidRPr="008D4198">
        <w:rPr>
          <w:sz w:val="24"/>
          <w:szCs w:val="24"/>
          <w:u w:val="single"/>
        </w:rPr>
        <w:t>i cittadini di Stati non appartenenti all’Unione Europea</w:t>
      </w:r>
      <w:r w:rsidRPr="008D4198">
        <w:rPr>
          <w:sz w:val="24"/>
          <w:szCs w:val="24"/>
        </w:rPr>
        <w:t xml:space="preserve">, non essendo possibile prevedere l'utilizzo della dichiarazione sostitutiva, ai sensi dell'art.3 del D.P.R. n.445/2000, devono allegare alla domanda, a pena di esclusione, la certificazione rilasciata dall’autorità competente dello Stato </w:t>
      </w:r>
      <w:r w:rsidRPr="008D4198">
        <w:rPr>
          <w:sz w:val="24"/>
          <w:szCs w:val="24"/>
        </w:rPr>
        <w:lastRenderedPageBreak/>
        <w:t>estero relativa all’assenza di titolarità di diritti su immobili nei loro Paesi d’origine di cui al punto 4) dell’articolo 1 del bando oppure, se ricorre il caso di possesso di immobili, la certificazione attestante una o più delle fattispecie previste al punto 5) dell’articolo 1 del bando.</w:t>
      </w:r>
    </w:p>
    <w:p w:rsidR="00E14DFD" w:rsidRPr="008D4198" w:rsidRDefault="00E14DFD" w:rsidP="00E14DFD">
      <w:pPr>
        <w:tabs>
          <w:tab w:val="left" w:pos="426"/>
          <w:tab w:val="left" w:pos="1276"/>
        </w:tabs>
        <w:jc w:val="both"/>
        <w:rPr>
          <w:sz w:val="24"/>
          <w:szCs w:val="24"/>
        </w:rPr>
      </w:pPr>
    </w:p>
    <w:p w:rsidR="00E14DFD" w:rsidRPr="008D4198" w:rsidRDefault="00E14DFD" w:rsidP="00E14DFD">
      <w:pPr>
        <w:tabs>
          <w:tab w:val="left" w:pos="426"/>
          <w:tab w:val="left" w:pos="1276"/>
        </w:tabs>
        <w:jc w:val="both"/>
        <w:rPr>
          <w:sz w:val="24"/>
          <w:szCs w:val="24"/>
        </w:rPr>
      </w:pPr>
      <w:r w:rsidRPr="008D4198">
        <w:rPr>
          <w:sz w:val="24"/>
          <w:szCs w:val="24"/>
        </w:rPr>
        <w:t>Punto 4</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Dichiarazione Sostitutiva Unica, redatta ai sensi del D.P.C.M. n.159/2013, e relativa Attestazione ISEE in corso di validità.</w:t>
      </w:r>
    </w:p>
    <w:p w:rsidR="00E14DFD" w:rsidRPr="008D4198" w:rsidRDefault="00E14DFD" w:rsidP="00E14DFD">
      <w:pPr>
        <w:tabs>
          <w:tab w:val="left" w:pos="426"/>
          <w:tab w:val="left" w:pos="1276"/>
        </w:tabs>
        <w:jc w:val="both"/>
        <w:rPr>
          <w:sz w:val="24"/>
          <w:szCs w:val="24"/>
        </w:rPr>
      </w:pPr>
    </w:p>
    <w:p w:rsidR="00E14DFD" w:rsidRPr="008D4198" w:rsidRDefault="00E14DFD" w:rsidP="00E14DFD">
      <w:pPr>
        <w:tabs>
          <w:tab w:val="left" w:pos="426"/>
          <w:tab w:val="left" w:pos="1276"/>
        </w:tabs>
        <w:jc w:val="both"/>
        <w:rPr>
          <w:sz w:val="24"/>
          <w:szCs w:val="24"/>
        </w:rPr>
      </w:pPr>
      <w:r w:rsidRPr="008D4198">
        <w:rPr>
          <w:sz w:val="24"/>
          <w:szCs w:val="24"/>
        </w:rPr>
        <w:t>Per i nuclei familiari con Attestazione ISE pari ad euro 0,00, ovvero inferiore rispetto al canone annuo di locazione (fare riferimento a quanto disposto dall’articolo 2 del bando):</w:t>
      </w:r>
    </w:p>
    <w:p w:rsidR="00E14DFD" w:rsidRPr="008D4198" w:rsidRDefault="00E14DFD" w:rsidP="00E14DFD">
      <w:pPr>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dichiarazione sostitutiva dell’atto di notorietà, sottoscritta ai sensi dell’art.47 del D.P.R. n.445/2000, circa la fonte di sostentamento (Obbligatorio allegare dichiarazione sostitutiva dell’atto di notorietà  – Modello A);</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certificazione che attesti la fruizione di assistenza economica dei Servizi Sociali Territoriali gestiti dal </w:t>
      </w:r>
      <w:proofErr w:type="spellStart"/>
      <w:r w:rsidRPr="008D4198">
        <w:rPr>
          <w:sz w:val="24"/>
          <w:szCs w:val="24"/>
        </w:rPr>
        <w:t>COeSO</w:t>
      </w:r>
      <w:proofErr w:type="spellEnd"/>
      <w:r w:rsidRPr="008D4198">
        <w:rPr>
          <w:sz w:val="24"/>
          <w:szCs w:val="24"/>
        </w:rPr>
        <w:t xml:space="preserve"> Società della Salute Grosseto, per conto del Comune di </w:t>
      </w:r>
      <w:r w:rsidR="00FC68C8" w:rsidRPr="008D4198">
        <w:rPr>
          <w:sz w:val="24"/>
          <w:szCs w:val="24"/>
        </w:rPr>
        <w:t>Montieri</w:t>
      </w:r>
      <w:r w:rsidRPr="008D4198">
        <w:rPr>
          <w:sz w:val="24"/>
          <w:szCs w:val="24"/>
        </w:rPr>
        <w:t>, a firma dell’Assistente Sociale.</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widowControl w:val="0"/>
        <w:autoSpaceDE w:val="0"/>
        <w:autoSpaceDN w:val="0"/>
        <w:adjustRightInd w:val="0"/>
        <w:jc w:val="both"/>
        <w:rPr>
          <w:sz w:val="24"/>
          <w:szCs w:val="24"/>
        </w:rPr>
      </w:pPr>
      <w:r w:rsidRPr="008D4198">
        <w:rPr>
          <w:sz w:val="24"/>
          <w:szCs w:val="24"/>
        </w:rPr>
        <w:t>Punto 5</w:t>
      </w: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 xml:space="preserve">per i soggetti che richiedano l’attribuzione del punteggio di cui all’art.7 </w:t>
      </w:r>
      <w:proofErr w:type="spellStart"/>
      <w:r w:rsidRPr="008D4198">
        <w:rPr>
          <w:sz w:val="24"/>
          <w:szCs w:val="24"/>
        </w:rPr>
        <w:t>lett</w:t>
      </w:r>
      <w:proofErr w:type="spellEnd"/>
      <w:r w:rsidRPr="008D4198">
        <w:rPr>
          <w:sz w:val="24"/>
          <w:szCs w:val="24"/>
        </w:rPr>
        <w:t>. a) del bando , certificazione accertamento di handicap grave (Art.3 c.3 L.104/1992) e/o  invalidità pari o superiore al 75%, come definito dalle Leggi 118/1971, 18/1980, 104/1992 e normative assimilate (non sono ammesse certificazioni del medico curante o specialistiche)</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copia atto di intimazione di sfratto oppure copia dell'ordinanza di convalida di sfratto per morosità.</w:t>
      </w:r>
    </w:p>
    <w:p w:rsidR="00E14DFD" w:rsidRPr="008D4198" w:rsidRDefault="00E14DFD" w:rsidP="00E14DFD">
      <w:pPr>
        <w:autoSpaceDE w:val="0"/>
        <w:autoSpaceDN w:val="0"/>
        <w:adjustRightInd w:val="0"/>
        <w:ind w:left="426" w:hanging="426"/>
        <w:jc w:val="both"/>
        <w:rPr>
          <w:sz w:val="24"/>
          <w:szCs w:val="24"/>
        </w:rPr>
      </w:pPr>
    </w:p>
    <w:p w:rsidR="00E14DFD" w:rsidRPr="008D4198" w:rsidRDefault="00E14DFD" w:rsidP="00E14DFD">
      <w:pPr>
        <w:autoSpaceDE w:val="0"/>
        <w:autoSpaceDN w:val="0"/>
        <w:adjustRightInd w:val="0"/>
        <w:ind w:left="426" w:hanging="426"/>
        <w:jc w:val="both"/>
        <w:rPr>
          <w:sz w:val="24"/>
          <w:szCs w:val="24"/>
        </w:rPr>
      </w:pPr>
      <w:r w:rsidRPr="008D4198">
        <w:rPr>
          <w:sz w:val="24"/>
          <w:szCs w:val="24"/>
        </w:rPr>
        <w:t>[   ]</w:t>
      </w:r>
      <w:r w:rsidRPr="008D4198">
        <w:rPr>
          <w:sz w:val="24"/>
          <w:szCs w:val="24"/>
        </w:rPr>
        <w:tab/>
        <w:t>Altra documentazione  _________________________________________________</w:t>
      </w:r>
    </w:p>
    <w:p w:rsidR="00E14DFD" w:rsidRPr="008D4198" w:rsidRDefault="00E14DFD" w:rsidP="00E14DFD">
      <w:pPr>
        <w:autoSpaceDE w:val="0"/>
        <w:autoSpaceDN w:val="0"/>
        <w:adjustRightInd w:val="0"/>
        <w:ind w:left="426"/>
        <w:jc w:val="both"/>
        <w:rPr>
          <w:sz w:val="24"/>
          <w:szCs w:val="24"/>
        </w:rPr>
      </w:pPr>
      <w:r w:rsidRPr="008D4198">
        <w:rPr>
          <w:sz w:val="24"/>
          <w:szCs w:val="24"/>
        </w:rPr>
        <w:t>_____________________________________________________________________</w:t>
      </w:r>
    </w:p>
    <w:p w:rsidR="00E14DFD" w:rsidRPr="008D4198" w:rsidRDefault="00E14DFD" w:rsidP="00E14DFD">
      <w:pPr>
        <w:autoSpaceDE w:val="0"/>
        <w:autoSpaceDN w:val="0"/>
        <w:adjustRightInd w:val="0"/>
        <w:rPr>
          <w:color w:val="000000"/>
          <w:sz w:val="24"/>
          <w:szCs w:val="24"/>
        </w:rPr>
      </w:pPr>
    </w:p>
    <w:p w:rsidR="00E14DFD" w:rsidRPr="008D4198" w:rsidRDefault="00E14DFD" w:rsidP="00E14DFD">
      <w:pPr>
        <w:tabs>
          <w:tab w:val="left" w:pos="10553"/>
        </w:tabs>
        <w:spacing w:before="120"/>
        <w:jc w:val="both"/>
        <w:rPr>
          <w:bCs/>
          <w:sz w:val="24"/>
          <w:szCs w:val="24"/>
        </w:rPr>
      </w:pPr>
    </w:p>
    <w:p w:rsidR="00E14DFD" w:rsidRPr="008D4198" w:rsidRDefault="00E14DFD" w:rsidP="00E14DFD">
      <w:pPr>
        <w:tabs>
          <w:tab w:val="left" w:pos="10553"/>
        </w:tabs>
        <w:spacing w:before="120"/>
        <w:jc w:val="both"/>
        <w:rPr>
          <w:sz w:val="24"/>
          <w:szCs w:val="24"/>
        </w:rPr>
      </w:pPr>
      <w:r w:rsidRPr="008D4198">
        <w:rPr>
          <w:bCs/>
          <w:sz w:val="24"/>
          <w:szCs w:val="24"/>
        </w:rPr>
        <w:t xml:space="preserve">Il sottoscritto DICHIARA inoltre di aver preso visione dell’Informativa sulla privacy ai sensi degli artt.13 e 14 del Regolamento Generale Protezione Dati 679/2016 riportata nel bando,  essenziale sia per il </w:t>
      </w:r>
      <w:r w:rsidRPr="008D4198">
        <w:rPr>
          <w:sz w:val="24"/>
          <w:szCs w:val="24"/>
        </w:rPr>
        <w:t xml:space="preserve">trattamento dei dati da parte del Comune di </w:t>
      </w:r>
      <w:r w:rsidR="00FC68C8" w:rsidRPr="008D4198">
        <w:rPr>
          <w:sz w:val="24"/>
          <w:szCs w:val="24"/>
        </w:rPr>
        <w:t>Montieri</w:t>
      </w:r>
      <w:r w:rsidRPr="008D4198">
        <w:rPr>
          <w:sz w:val="24"/>
          <w:szCs w:val="24"/>
        </w:rPr>
        <w:t xml:space="preserve"> che per l'adempimento dei procedimenti previsti ed essere consapevole che il mancato conferimento dei dati personali richiesti e previsti potrà comportare la mancata accettazione della domanda di partecipazione al bando pubblico.</w:t>
      </w:r>
    </w:p>
    <w:p w:rsidR="00E14DFD" w:rsidRPr="008D4198" w:rsidRDefault="00E14DFD" w:rsidP="00E14DFD">
      <w:pPr>
        <w:widowControl w:val="0"/>
        <w:autoSpaceDE w:val="0"/>
        <w:autoSpaceDN w:val="0"/>
        <w:adjustRightInd w:val="0"/>
        <w:jc w:val="both"/>
        <w:rPr>
          <w:bCs/>
          <w:sz w:val="24"/>
          <w:szCs w:val="24"/>
        </w:rPr>
      </w:pPr>
    </w:p>
    <w:p w:rsidR="00E14DFD" w:rsidRPr="008D4198" w:rsidRDefault="00E14DFD" w:rsidP="00E14DFD">
      <w:pPr>
        <w:widowControl w:val="0"/>
        <w:autoSpaceDE w:val="0"/>
        <w:autoSpaceDN w:val="0"/>
        <w:adjustRightInd w:val="0"/>
        <w:jc w:val="both"/>
        <w:rPr>
          <w:bCs/>
          <w:sz w:val="24"/>
          <w:szCs w:val="24"/>
        </w:rPr>
      </w:pPr>
      <w:r w:rsidRPr="008D4198">
        <w:rPr>
          <w:bCs/>
          <w:sz w:val="24"/>
          <w:szCs w:val="24"/>
        </w:rPr>
        <w:t>Il sottoscritto infine esprime il proprio consenso al trattamento dei dati personali, ai sensi della vigente normativa di cui al Regolamento UE  R.G.P.D. 679/2016.</w:t>
      </w:r>
    </w:p>
    <w:p w:rsidR="00E14DFD" w:rsidRPr="008D4198" w:rsidRDefault="00E14DFD" w:rsidP="00E14DFD">
      <w:pPr>
        <w:widowControl w:val="0"/>
        <w:autoSpaceDE w:val="0"/>
        <w:autoSpaceDN w:val="0"/>
        <w:adjustRightInd w:val="0"/>
        <w:jc w:val="both"/>
        <w:rPr>
          <w:sz w:val="24"/>
          <w:szCs w:val="24"/>
        </w:rPr>
      </w:pPr>
    </w:p>
    <w:p w:rsidR="00E14DFD" w:rsidRPr="008D4198" w:rsidRDefault="00E14DFD" w:rsidP="00E14DFD">
      <w:pPr>
        <w:tabs>
          <w:tab w:val="left" w:pos="10553"/>
        </w:tabs>
        <w:spacing w:before="120"/>
        <w:jc w:val="both"/>
        <w:rPr>
          <w:bCs/>
          <w:sz w:val="24"/>
          <w:szCs w:val="24"/>
        </w:rPr>
      </w:pPr>
    </w:p>
    <w:p w:rsidR="00E14DFD" w:rsidRPr="008D4198" w:rsidRDefault="00FC68C8" w:rsidP="00E14DFD">
      <w:pPr>
        <w:tabs>
          <w:tab w:val="left" w:pos="10553"/>
        </w:tabs>
        <w:spacing w:before="120"/>
        <w:jc w:val="both"/>
        <w:rPr>
          <w:sz w:val="24"/>
          <w:szCs w:val="24"/>
        </w:rPr>
      </w:pPr>
      <w:r w:rsidRPr="008D4198">
        <w:rPr>
          <w:bCs/>
          <w:sz w:val="24"/>
          <w:szCs w:val="24"/>
        </w:rPr>
        <w:t>Montieri</w:t>
      </w:r>
      <w:r w:rsidR="00E14DFD" w:rsidRPr="008D4198">
        <w:rPr>
          <w:bCs/>
          <w:sz w:val="24"/>
          <w:szCs w:val="24"/>
        </w:rPr>
        <w:t>, lì</w:t>
      </w:r>
      <w:r w:rsidR="00E14DFD" w:rsidRPr="008D4198">
        <w:rPr>
          <w:sz w:val="24"/>
          <w:szCs w:val="24"/>
        </w:rPr>
        <w:t xml:space="preserve"> ___________________ </w:t>
      </w:r>
    </w:p>
    <w:p w:rsidR="00E14DFD" w:rsidRPr="008D4198" w:rsidRDefault="00E14DFD" w:rsidP="00E14DFD">
      <w:pPr>
        <w:tabs>
          <w:tab w:val="left" w:pos="10553"/>
        </w:tabs>
        <w:spacing w:before="120"/>
        <w:jc w:val="both"/>
        <w:rPr>
          <w:sz w:val="24"/>
          <w:szCs w:val="24"/>
        </w:rPr>
      </w:pPr>
    </w:p>
    <w:p w:rsidR="00E14DFD" w:rsidRPr="008D4198" w:rsidRDefault="00E14DFD" w:rsidP="00E14DFD">
      <w:pPr>
        <w:tabs>
          <w:tab w:val="left" w:pos="10553"/>
        </w:tabs>
        <w:spacing w:before="120"/>
        <w:jc w:val="both"/>
        <w:rPr>
          <w:sz w:val="24"/>
          <w:szCs w:val="24"/>
        </w:rPr>
      </w:pPr>
      <w:r w:rsidRPr="008D4198">
        <w:rPr>
          <w:bCs/>
          <w:sz w:val="24"/>
          <w:szCs w:val="24"/>
        </w:rPr>
        <w:t xml:space="preserve">                                                                           firma</w:t>
      </w:r>
      <w:r w:rsidRPr="008D4198">
        <w:rPr>
          <w:sz w:val="24"/>
          <w:szCs w:val="24"/>
        </w:rPr>
        <w:t xml:space="preserve">  _____________________________</w:t>
      </w:r>
    </w:p>
    <w:p w:rsidR="00E14DFD" w:rsidRPr="008D4198" w:rsidRDefault="00E14DFD" w:rsidP="00E14DFD">
      <w:pPr>
        <w:rPr>
          <w:sz w:val="24"/>
          <w:szCs w:val="24"/>
        </w:rPr>
      </w:pPr>
    </w:p>
    <w:sectPr w:rsidR="00E14DFD" w:rsidRPr="008D41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294"/>
    <w:multiLevelType w:val="hybridMultilevel"/>
    <w:tmpl w:val="3C46C1B2"/>
    <w:lvl w:ilvl="0" w:tplc="12907E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571F9E"/>
    <w:multiLevelType w:val="hybridMultilevel"/>
    <w:tmpl w:val="31B427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FD"/>
    <w:rsid w:val="008D4198"/>
    <w:rsid w:val="00A863E8"/>
    <w:rsid w:val="00BA20A6"/>
    <w:rsid w:val="00E14DFD"/>
    <w:rsid w:val="00FC6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DF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14DFD"/>
    <w:pPr>
      <w:spacing w:before="100" w:beforeAutospacing="1" w:after="100" w:afterAutospacing="1"/>
    </w:pPr>
    <w:rPr>
      <w:sz w:val="24"/>
      <w:szCs w:val="24"/>
    </w:rPr>
  </w:style>
  <w:style w:type="paragraph" w:styleId="Nessunaspaziatura">
    <w:name w:val="No Spacing"/>
    <w:uiPriority w:val="1"/>
    <w:qFormat/>
    <w:rsid w:val="00E14DF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DF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14DFD"/>
    <w:pPr>
      <w:spacing w:before="100" w:beforeAutospacing="1" w:after="100" w:afterAutospacing="1"/>
    </w:pPr>
    <w:rPr>
      <w:sz w:val="24"/>
      <w:szCs w:val="24"/>
    </w:rPr>
  </w:style>
  <w:style w:type="paragraph" w:styleId="Nessunaspaziatura">
    <w:name w:val="No Spacing"/>
    <w:uiPriority w:val="1"/>
    <w:qFormat/>
    <w:rsid w:val="00E14DF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2760</Words>
  <Characters>15738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Danti</dc:creator>
  <cp:lastModifiedBy>Danti</cp:lastModifiedBy>
  <cp:revision>5</cp:revision>
  <dcterms:created xsi:type="dcterms:W3CDTF">2022-04-15T10:06:00Z</dcterms:created>
  <dcterms:modified xsi:type="dcterms:W3CDTF">2022-05-03T06:52:00Z</dcterms:modified>
</cp:coreProperties>
</file>